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071" w:rsidRDefault="003C3071" w:rsidP="00F15339">
      <w:pPr>
        <w:spacing w:after="0" w:line="240" w:lineRule="auto"/>
        <w:rPr>
          <w:rFonts w:ascii="Times New Roman" w:eastAsia="Times New Roman" w:hAnsi="Times New Roman" w:cs="Times New Roman"/>
          <w:sz w:val="24"/>
          <w:szCs w:val="24"/>
          <w:lang w:eastAsia="ru-RU"/>
        </w:rPr>
      </w:pPr>
    </w:p>
    <w:p w:rsidR="003C3071" w:rsidRDefault="003C3071" w:rsidP="000C407E">
      <w:pPr>
        <w:suppressAutoHyphens/>
        <w:spacing w:after="0" w:line="240" w:lineRule="auto"/>
        <w:jc w:val="center"/>
        <w:rPr>
          <w:rFonts w:ascii="Times New Roman" w:eastAsia="Times New Roman" w:hAnsi="Times New Roman" w:cs="Times New Roman"/>
          <w:b/>
          <w:sz w:val="32"/>
          <w:szCs w:val="32"/>
          <w:lang w:eastAsia="ar-SA"/>
        </w:rPr>
      </w:pPr>
    </w:p>
    <w:p w:rsidR="00F15339" w:rsidRDefault="00F15339" w:rsidP="000C407E">
      <w:pPr>
        <w:suppressAutoHyphens/>
        <w:spacing w:after="0" w:line="240" w:lineRule="auto"/>
        <w:jc w:val="center"/>
        <w:rPr>
          <w:rFonts w:ascii="Times New Roman" w:eastAsia="Times New Roman" w:hAnsi="Times New Roman" w:cs="Times New Roman"/>
          <w:b/>
          <w:sz w:val="32"/>
          <w:szCs w:val="32"/>
          <w:lang w:eastAsia="ar-SA"/>
        </w:rPr>
      </w:pPr>
      <w:r>
        <w:rPr>
          <w:rFonts w:ascii="Times New Roman" w:eastAsia="Times New Roman" w:hAnsi="Times New Roman" w:cs="Times New Roman"/>
          <w:b/>
          <w:noProof/>
          <w:sz w:val="32"/>
          <w:szCs w:val="32"/>
          <w:lang w:eastAsia="ru-RU"/>
        </w:rPr>
        <w:drawing>
          <wp:inline distT="0" distB="0" distL="0" distR="0">
            <wp:extent cx="5940425" cy="8404814"/>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940425" cy="8404814"/>
                    </a:xfrm>
                    <a:prstGeom prst="rect">
                      <a:avLst/>
                    </a:prstGeom>
                    <a:noFill/>
                    <a:ln w="9525">
                      <a:noFill/>
                      <a:miter lim="800000"/>
                      <a:headEnd/>
                      <a:tailEnd/>
                    </a:ln>
                  </pic:spPr>
                </pic:pic>
              </a:graphicData>
            </a:graphic>
          </wp:inline>
        </w:drawing>
      </w:r>
    </w:p>
    <w:p w:rsidR="00F15339" w:rsidRDefault="00F15339" w:rsidP="000C407E">
      <w:pPr>
        <w:suppressAutoHyphens/>
        <w:spacing w:after="0" w:line="240" w:lineRule="auto"/>
        <w:jc w:val="center"/>
        <w:rPr>
          <w:rFonts w:ascii="Times New Roman" w:eastAsia="Times New Roman" w:hAnsi="Times New Roman" w:cs="Times New Roman"/>
          <w:b/>
          <w:sz w:val="32"/>
          <w:szCs w:val="32"/>
          <w:lang w:eastAsia="ar-SA"/>
        </w:rPr>
      </w:pPr>
    </w:p>
    <w:p w:rsidR="00F15339" w:rsidRDefault="00F15339" w:rsidP="00622661">
      <w:pPr>
        <w:suppressAutoHyphens/>
        <w:spacing w:after="0" w:line="240" w:lineRule="auto"/>
        <w:rPr>
          <w:rFonts w:ascii="Times New Roman" w:eastAsia="Times New Roman" w:hAnsi="Times New Roman" w:cs="Times New Roman"/>
          <w:b/>
          <w:sz w:val="32"/>
          <w:szCs w:val="32"/>
          <w:lang w:eastAsia="ar-SA"/>
        </w:rPr>
      </w:pPr>
    </w:p>
    <w:p w:rsidR="00F15339" w:rsidRDefault="00F15339" w:rsidP="000C407E">
      <w:pPr>
        <w:suppressAutoHyphens/>
        <w:spacing w:after="0" w:line="240" w:lineRule="auto"/>
        <w:jc w:val="center"/>
        <w:rPr>
          <w:rFonts w:ascii="Times New Roman" w:eastAsia="Times New Roman" w:hAnsi="Times New Roman" w:cs="Times New Roman"/>
          <w:b/>
          <w:sz w:val="32"/>
          <w:szCs w:val="32"/>
          <w:lang w:eastAsia="ar-SA"/>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7"/>
      </w:tblGrid>
      <w:tr w:rsidR="003C3071" w:rsidTr="00707E76">
        <w:trPr>
          <w:trHeight w:val="719"/>
        </w:trPr>
        <w:tc>
          <w:tcPr>
            <w:tcW w:w="3777" w:type="dxa"/>
            <w:tcBorders>
              <w:top w:val="nil"/>
              <w:left w:val="nil"/>
              <w:bottom w:val="nil"/>
              <w:right w:val="nil"/>
            </w:tcBorders>
          </w:tcPr>
          <w:p w:rsidR="003C3071" w:rsidRDefault="003C3071" w:rsidP="00707E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работников: </w:t>
            </w:r>
          </w:p>
          <w:p w:rsidR="003C3071" w:rsidRDefault="003C3071" w:rsidP="00707E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Председатель ПК МБДОУ Шаманский  детский сад «Солнышко»</w:t>
            </w:r>
          </w:p>
          <w:p w:rsidR="003C3071" w:rsidRDefault="003C3071" w:rsidP="00707E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____________С.Г. Лемишева</w:t>
            </w:r>
          </w:p>
          <w:p w:rsidR="003C3071" w:rsidRDefault="003C3071" w:rsidP="00707E7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«___»_______________2023г.</w:t>
            </w:r>
          </w:p>
          <w:p w:rsidR="003C3071" w:rsidRDefault="003C3071" w:rsidP="00707E76">
            <w:pPr>
              <w:spacing w:after="0" w:line="240" w:lineRule="auto"/>
              <w:rPr>
                <w:rFonts w:ascii="Times New Roman" w:eastAsia="Times New Roman" w:hAnsi="Times New Roman" w:cs="Times New Roman"/>
                <w:sz w:val="24"/>
                <w:szCs w:val="24"/>
                <w:lang w:eastAsia="ru-RU"/>
              </w:rPr>
            </w:pPr>
          </w:p>
          <w:p w:rsidR="003C3071" w:rsidRDefault="003C3071" w:rsidP="00707E76">
            <w:pPr>
              <w:spacing w:after="0" w:line="240" w:lineRule="auto"/>
              <w:rPr>
                <w:rFonts w:ascii="Times New Roman" w:eastAsia="Times New Roman" w:hAnsi="Times New Roman" w:cs="Times New Roman"/>
                <w:sz w:val="24"/>
                <w:szCs w:val="24"/>
                <w:lang w:eastAsia="ru-RU"/>
              </w:rPr>
            </w:pPr>
          </w:p>
          <w:p w:rsidR="003C3071" w:rsidRDefault="003C3071" w:rsidP="00707E76">
            <w:pPr>
              <w:spacing w:after="0" w:line="240" w:lineRule="auto"/>
              <w:rPr>
                <w:rFonts w:ascii="Times New Roman" w:eastAsia="Times New Roman" w:hAnsi="Times New Roman" w:cs="Times New Roman"/>
                <w:sz w:val="24"/>
                <w:szCs w:val="24"/>
                <w:lang w:eastAsia="ru-RU"/>
              </w:rPr>
            </w:pPr>
          </w:p>
          <w:p w:rsidR="003C3071" w:rsidRDefault="003C3071" w:rsidP="00707E76">
            <w:pPr>
              <w:spacing w:after="0" w:line="240" w:lineRule="auto"/>
              <w:rPr>
                <w:rFonts w:ascii="Times New Roman" w:eastAsia="Times New Roman" w:hAnsi="Times New Roman" w:cs="Times New Roman"/>
                <w:sz w:val="24"/>
                <w:szCs w:val="24"/>
                <w:lang w:eastAsia="ru-RU"/>
              </w:rPr>
            </w:pPr>
          </w:p>
          <w:p w:rsidR="003C3071" w:rsidRDefault="003C3071" w:rsidP="00707E76">
            <w:pPr>
              <w:spacing w:after="0" w:line="240" w:lineRule="auto"/>
              <w:rPr>
                <w:rFonts w:ascii="Times New Roman" w:eastAsia="Times New Roman" w:hAnsi="Times New Roman" w:cs="Times New Roman"/>
                <w:sz w:val="24"/>
                <w:szCs w:val="24"/>
                <w:lang w:eastAsia="ru-RU"/>
              </w:rPr>
            </w:pPr>
          </w:p>
          <w:p w:rsidR="003C3071" w:rsidRDefault="003C3071" w:rsidP="00707E76">
            <w:pPr>
              <w:spacing w:after="0" w:line="240" w:lineRule="auto"/>
              <w:rPr>
                <w:rFonts w:ascii="Times New Roman" w:eastAsia="Times New Roman" w:hAnsi="Times New Roman" w:cs="Times New Roman"/>
                <w:sz w:val="24"/>
                <w:szCs w:val="24"/>
                <w:lang w:eastAsia="ru-RU"/>
              </w:rPr>
            </w:pPr>
          </w:p>
        </w:tc>
      </w:tr>
    </w:tbl>
    <w:tbl>
      <w:tblPr>
        <w:tblpPr w:leftFromText="180" w:rightFromText="180" w:bottomFromText="200" w:vertAnchor="text" w:horzAnchor="page" w:tblpX="6463" w:tblpY="-3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3"/>
      </w:tblGrid>
      <w:tr w:rsidR="003C3071" w:rsidTr="00707E76">
        <w:trPr>
          <w:trHeight w:val="1029"/>
        </w:trPr>
        <w:tc>
          <w:tcPr>
            <w:tcW w:w="4293" w:type="dxa"/>
            <w:tcBorders>
              <w:top w:val="nil"/>
              <w:left w:val="nil"/>
              <w:bottom w:val="nil"/>
              <w:right w:val="nil"/>
            </w:tcBorders>
          </w:tcPr>
          <w:p w:rsidR="003C3071" w:rsidRDefault="003C3071" w:rsidP="00707E76">
            <w:pPr>
              <w:suppressAutoHyphens/>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От работодателя:</w:t>
            </w:r>
          </w:p>
          <w:p w:rsidR="003C3071" w:rsidRDefault="003C3071" w:rsidP="00707E7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Заведующая МБДОУ</w:t>
            </w:r>
            <w:r>
              <w:rPr>
                <w:rFonts w:ascii="Times New Roman" w:eastAsia="Times New Roman" w:hAnsi="Times New Roman" w:cs="Times New Roman"/>
                <w:sz w:val="24"/>
                <w:szCs w:val="24"/>
                <w:lang w:eastAsia="ru-RU"/>
              </w:rPr>
              <w:t xml:space="preserve"> Шаманский детский сад «Солнышко»</w:t>
            </w:r>
          </w:p>
          <w:p w:rsidR="003C3071" w:rsidRDefault="003C3071" w:rsidP="00707E7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_____________И.В.Василюк</w:t>
            </w:r>
          </w:p>
          <w:p w:rsidR="003C3071" w:rsidRDefault="003C3071" w:rsidP="00707E76">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«___»_____________2023г.</w:t>
            </w:r>
          </w:p>
          <w:p w:rsidR="003C3071" w:rsidRDefault="003C3071" w:rsidP="00707E76">
            <w:pPr>
              <w:suppressAutoHyphens/>
              <w:spacing w:after="0" w:line="240" w:lineRule="auto"/>
              <w:rPr>
                <w:rFonts w:ascii="Times New Roman" w:eastAsia="Times New Roman" w:hAnsi="Times New Roman" w:cs="Times New Roman"/>
                <w:sz w:val="24"/>
                <w:szCs w:val="24"/>
                <w:lang w:eastAsia="ar-SA"/>
              </w:rPr>
            </w:pPr>
          </w:p>
          <w:p w:rsidR="003C3071" w:rsidRDefault="003C3071" w:rsidP="00707E76">
            <w:pPr>
              <w:suppressAutoHyphens/>
              <w:spacing w:after="0" w:line="240" w:lineRule="auto"/>
              <w:jc w:val="center"/>
              <w:rPr>
                <w:rFonts w:ascii="Times New Roman" w:eastAsia="Times New Roman" w:hAnsi="Times New Roman" w:cs="Times New Roman"/>
                <w:b/>
                <w:sz w:val="32"/>
                <w:szCs w:val="32"/>
                <w:lang w:eastAsia="ar-SA"/>
              </w:rPr>
            </w:pPr>
          </w:p>
          <w:p w:rsidR="003C3071" w:rsidRDefault="003C3071" w:rsidP="00707E76">
            <w:pPr>
              <w:suppressAutoHyphens/>
              <w:spacing w:after="0" w:line="240" w:lineRule="auto"/>
              <w:jc w:val="center"/>
              <w:rPr>
                <w:rFonts w:ascii="Times New Roman" w:eastAsia="Times New Roman" w:hAnsi="Times New Roman" w:cs="Times New Roman"/>
                <w:b/>
                <w:sz w:val="32"/>
                <w:szCs w:val="32"/>
                <w:lang w:eastAsia="ar-SA"/>
              </w:rPr>
            </w:pPr>
          </w:p>
        </w:tc>
      </w:tr>
    </w:tbl>
    <w:p w:rsidR="003C3071" w:rsidRDefault="003C3071" w:rsidP="000C407E">
      <w:pPr>
        <w:suppressAutoHyphens/>
        <w:spacing w:after="0" w:line="240" w:lineRule="auto"/>
        <w:jc w:val="center"/>
        <w:rPr>
          <w:rFonts w:ascii="Times New Roman" w:eastAsia="Times New Roman" w:hAnsi="Times New Roman" w:cs="Times New Roman"/>
          <w:b/>
          <w:sz w:val="32"/>
          <w:szCs w:val="32"/>
          <w:lang w:eastAsia="ar-SA"/>
        </w:rPr>
      </w:pPr>
    </w:p>
    <w:p w:rsidR="003C3071" w:rsidRDefault="003C3071" w:rsidP="000C407E">
      <w:pPr>
        <w:suppressAutoHyphens/>
        <w:spacing w:after="0" w:line="240" w:lineRule="auto"/>
        <w:jc w:val="center"/>
        <w:rPr>
          <w:rFonts w:ascii="Times New Roman" w:eastAsia="Times New Roman" w:hAnsi="Times New Roman" w:cs="Times New Roman"/>
          <w:b/>
          <w:sz w:val="32"/>
          <w:szCs w:val="32"/>
          <w:lang w:eastAsia="ar-SA"/>
        </w:rPr>
      </w:pPr>
    </w:p>
    <w:p w:rsidR="003C3071" w:rsidRDefault="003C3071" w:rsidP="000C407E">
      <w:pPr>
        <w:suppressAutoHyphens/>
        <w:spacing w:after="0" w:line="240" w:lineRule="auto"/>
        <w:jc w:val="center"/>
        <w:rPr>
          <w:rFonts w:ascii="Times New Roman" w:eastAsia="Times New Roman" w:hAnsi="Times New Roman" w:cs="Times New Roman"/>
          <w:b/>
          <w:sz w:val="32"/>
          <w:szCs w:val="32"/>
          <w:lang w:eastAsia="ar-SA"/>
        </w:rPr>
      </w:pPr>
    </w:p>
    <w:p w:rsidR="000C407E" w:rsidRDefault="000C407E" w:rsidP="000C407E">
      <w:pPr>
        <w:suppressAutoHyphens/>
        <w:spacing w:after="0" w:line="240" w:lineRule="auto"/>
        <w:jc w:val="center"/>
        <w:rPr>
          <w:rFonts w:ascii="Times New Roman" w:eastAsia="Times New Roman" w:hAnsi="Times New Roman" w:cs="Times New Roman"/>
          <w:b/>
          <w:i/>
          <w:sz w:val="32"/>
          <w:szCs w:val="32"/>
          <w:lang w:eastAsia="ar-SA"/>
        </w:rPr>
      </w:pPr>
      <w:r>
        <w:rPr>
          <w:rFonts w:ascii="Times New Roman" w:eastAsia="Times New Roman" w:hAnsi="Times New Roman" w:cs="Times New Roman"/>
          <w:b/>
          <w:i/>
          <w:sz w:val="32"/>
          <w:szCs w:val="32"/>
          <w:lang w:eastAsia="ar-SA"/>
        </w:rPr>
        <w:t>Коллективный договор</w:t>
      </w:r>
    </w:p>
    <w:p w:rsidR="000C407E" w:rsidRDefault="000C407E" w:rsidP="000C407E">
      <w:pPr>
        <w:suppressAutoHyphens/>
        <w:spacing w:after="0" w:line="240" w:lineRule="auto"/>
        <w:jc w:val="center"/>
        <w:rPr>
          <w:rFonts w:ascii="Times New Roman" w:eastAsia="Times New Roman" w:hAnsi="Times New Roman" w:cs="Times New Roman"/>
          <w:b/>
          <w:i/>
          <w:sz w:val="32"/>
          <w:szCs w:val="32"/>
          <w:lang w:eastAsia="ar-SA"/>
        </w:rPr>
      </w:pPr>
      <w:r>
        <w:rPr>
          <w:rFonts w:ascii="Times New Roman" w:eastAsia="Times New Roman" w:hAnsi="Times New Roman" w:cs="Times New Roman"/>
          <w:b/>
          <w:i/>
          <w:sz w:val="32"/>
          <w:szCs w:val="32"/>
          <w:lang w:eastAsia="ar-SA"/>
        </w:rPr>
        <w:t>Муниципального бюджетного дошкольного образова</w:t>
      </w:r>
      <w:r w:rsidR="008F37B9">
        <w:rPr>
          <w:rFonts w:ascii="Times New Roman" w:eastAsia="Times New Roman" w:hAnsi="Times New Roman" w:cs="Times New Roman"/>
          <w:b/>
          <w:i/>
          <w:sz w:val="32"/>
          <w:szCs w:val="32"/>
          <w:lang w:eastAsia="ar-SA"/>
        </w:rPr>
        <w:t>тельного учреждения Шаманский детский сад  «Солнышко</w:t>
      </w:r>
      <w:r>
        <w:rPr>
          <w:rFonts w:ascii="Times New Roman" w:eastAsia="Times New Roman" w:hAnsi="Times New Roman" w:cs="Times New Roman"/>
          <w:b/>
          <w:i/>
          <w:sz w:val="32"/>
          <w:szCs w:val="32"/>
          <w:lang w:eastAsia="ar-SA"/>
        </w:rPr>
        <w:t>»</w:t>
      </w:r>
    </w:p>
    <w:p w:rsidR="000C407E" w:rsidRDefault="008F37B9" w:rsidP="000C407E">
      <w:pPr>
        <w:suppressAutoHyphens/>
        <w:spacing w:after="0" w:line="240" w:lineRule="auto"/>
        <w:jc w:val="center"/>
        <w:rPr>
          <w:rFonts w:ascii="Times New Roman" w:eastAsia="Times New Roman" w:hAnsi="Times New Roman" w:cs="Times New Roman"/>
          <w:b/>
          <w:i/>
          <w:sz w:val="32"/>
          <w:szCs w:val="32"/>
          <w:lang w:eastAsia="ar-SA"/>
        </w:rPr>
      </w:pPr>
      <w:r>
        <w:rPr>
          <w:rFonts w:ascii="Times New Roman" w:eastAsia="Times New Roman" w:hAnsi="Times New Roman" w:cs="Times New Roman"/>
          <w:b/>
          <w:i/>
          <w:sz w:val="32"/>
          <w:szCs w:val="32"/>
          <w:lang w:eastAsia="ar-SA"/>
        </w:rPr>
        <w:t>(МБДОУ Шаманский  детский сад «Солнышко</w:t>
      </w:r>
      <w:r w:rsidR="000C407E">
        <w:rPr>
          <w:rFonts w:ascii="Times New Roman" w:eastAsia="Times New Roman" w:hAnsi="Times New Roman" w:cs="Times New Roman"/>
          <w:b/>
          <w:i/>
          <w:sz w:val="32"/>
          <w:szCs w:val="32"/>
          <w:lang w:eastAsia="ar-SA"/>
        </w:rPr>
        <w:t>»)</w:t>
      </w:r>
    </w:p>
    <w:p w:rsidR="000C407E" w:rsidRDefault="008F37B9" w:rsidP="000C407E">
      <w:pPr>
        <w:suppressAutoHyphens/>
        <w:spacing w:after="0" w:line="240" w:lineRule="auto"/>
        <w:jc w:val="center"/>
        <w:rPr>
          <w:rFonts w:ascii="Times New Roman" w:eastAsia="Times New Roman" w:hAnsi="Times New Roman" w:cs="Times New Roman"/>
          <w:b/>
          <w:i/>
          <w:sz w:val="32"/>
          <w:szCs w:val="32"/>
          <w:lang w:eastAsia="ar-SA"/>
        </w:rPr>
      </w:pPr>
      <w:r>
        <w:rPr>
          <w:rFonts w:ascii="Times New Roman" w:eastAsia="Times New Roman" w:hAnsi="Times New Roman" w:cs="Times New Roman"/>
          <w:b/>
          <w:i/>
          <w:sz w:val="32"/>
          <w:szCs w:val="32"/>
          <w:lang w:eastAsia="ar-SA"/>
        </w:rPr>
        <w:t>на 2023-2026</w:t>
      </w:r>
      <w:r w:rsidR="000C407E">
        <w:rPr>
          <w:rFonts w:ascii="Times New Roman" w:eastAsia="Times New Roman" w:hAnsi="Times New Roman" w:cs="Times New Roman"/>
          <w:b/>
          <w:i/>
          <w:sz w:val="32"/>
          <w:szCs w:val="32"/>
          <w:lang w:eastAsia="ar-SA"/>
        </w:rPr>
        <w:t xml:space="preserve"> г.г.</w:t>
      </w:r>
    </w:p>
    <w:p w:rsidR="000C407E" w:rsidRDefault="000C407E" w:rsidP="000C407E">
      <w:pPr>
        <w:suppressAutoHyphens/>
        <w:spacing w:after="0" w:line="240" w:lineRule="auto"/>
        <w:jc w:val="center"/>
        <w:rPr>
          <w:rFonts w:ascii="Times New Roman" w:eastAsia="Times New Roman" w:hAnsi="Times New Roman" w:cs="Times New Roman"/>
          <w:b/>
          <w:i/>
          <w:sz w:val="32"/>
          <w:szCs w:val="32"/>
          <w:lang w:eastAsia="ar-SA"/>
        </w:rPr>
      </w:pPr>
    </w:p>
    <w:p w:rsidR="000C407E" w:rsidRDefault="000C407E" w:rsidP="000C407E">
      <w:pPr>
        <w:spacing w:after="0"/>
        <w:rPr>
          <w:rFonts w:ascii="Times New Roman" w:eastAsia="Calibri" w:hAnsi="Times New Roman" w:cs="Times New Roman"/>
          <w:sz w:val="24"/>
          <w:szCs w:val="24"/>
        </w:rPr>
      </w:pPr>
      <w:r>
        <w:rPr>
          <w:rFonts w:ascii="Times New Roman" w:eastAsia="Calibri" w:hAnsi="Times New Roman" w:cs="Times New Roman"/>
          <w:sz w:val="24"/>
          <w:szCs w:val="24"/>
        </w:rPr>
        <w:t>Коллективный договор принят на общем собрании работников учреждения</w:t>
      </w:r>
    </w:p>
    <w:p w:rsidR="000C407E" w:rsidRPr="00F15339" w:rsidRDefault="00794B61" w:rsidP="00F15339">
      <w:pPr>
        <w:rPr>
          <w:rFonts w:ascii="Times New Roman" w:eastAsia="Calibri" w:hAnsi="Times New Roman" w:cs="Times New Roman"/>
          <w:sz w:val="24"/>
          <w:szCs w:val="24"/>
        </w:rPr>
      </w:pPr>
      <w:r>
        <w:rPr>
          <w:rFonts w:ascii="Times New Roman" w:eastAsia="Calibri" w:hAnsi="Times New Roman" w:cs="Times New Roman"/>
          <w:sz w:val="24"/>
          <w:szCs w:val="24"/>
        </w:rPr>
        <w:t xml:space="preserve">             Протокол № 1 </w:t>
      </w:r>
      <w:r w:rsidR="008F37B9">
        <w:rPr>
          <w:rFonts w:ascii="Times New Roman" w:eastAsia="Calibri" w:hAnsi="Times New Roman" w:cs="Times New Roman"/>
          <w:sz w:val="24"/>
          <w:szCs w:val="24"/>
        </w:rPr>
        <w:t>от  «24</w:t>
      </w:r>
      <w:r w:rsidR="00FE5A8E">
        <w:rPr>
          <w:rFonts w:ascii="Times New Roman" w:eastAsia="Calibri" w:hAnsi="Times New Roman" w:cs="Times New Roman"/>
          <w:sz w:val="24"/>
          <w:szCs w:val="24"/>
        </w:rPr>
        <w:t xml:space="preserve">» </w:t>
      </w:r>
      <w:r w:rsidR="000C407E">
        <w:rPr>
          <w:rFonts w:ascii="Times New Roman" w:eastAsia="Calibri" w:hAnsi="Times New Roman" w:cs="Times New Roman"/>
          <w:sz w:val="24"/>
          <w:szCs w:val="24"/>
        </w:rPr>
        <w:t xml:space="preserve">« </w:t>
      </w:r>
      <w:r w:rsidR="008F37B9">
        <w:rPr>
          <w:rFonts w:ascii="Times New Roman" w:eastAsia="Calibri" w:hAnsi="Times New Roman" w:cs="Times New Roman"/>
          <w:sz w:val="24"/>
          <w:szCs w:val="24"/>
        </w:rPr>
        <w:t>январ</w:t>
      </w:r>
      <w:r>
        <w:rPr>
          <w:rFonts w:ascii="Times New Roman" w:eastAsia="Calibri" w:hAnsi="Times New Roman" w:cs="Times New Roman"/>
          <w:sz w:val="24"/>
          <w:szCs w:val="24"/>
        </w:rPr>
        <w:t>я »</w:t>
      </w:r>
      <w:r w:rsidR="008F37B9">
        <w:rPr>
          <w:rFonts w:ascii="Times New Roman" w:eastAsia="Calibri" w:hAnsi="Times New Roman" w:cs="Times New Roman"/>
          <w:sz w:val="24"/>
          <w:szCs w:val="24"/>
        </w:rPr>
        <w:t xml:space="preserve"> 2023</w:t>
      </w:r>
      <w:r w:rsidR="000C407E">
        <w:rPr>
          <w:rFonts w:ascii="Times New Roman" w:eastAsia="Calibri" w:hAnsi="Times New Roman" w:cs="Times New Roman"/>
          <w:sz w:val="24"/>
          <w:szCs w:val="24"/>
        </w:rPr>
        <w:t xml:space="preserve">  г.</w:t>
      </w:r>
    </w:p>
    <w:p w:rsidR="000C407E" w:rsidRDefault="000C407E" w:rsidP="000C407E">
      <w:pPr>
        <w:suppressAutoHyphens/>
        <w:spacing w:after="0" w:line="240" w:lineRule="auto"/>
        <w:jc w:val="center"/>
        <w:rPr>
          <w:rFonts w:ascii="Times New Roman" w:eastAsia="Times New Roman" w:hAnsi="Times New Roman" w:cs="Times New Roman"/>
          <w:b/>
          <w:sz w:val="32"/>
          <w:szCs w:val="32"/>
          <w:lang w:eastAsia="ar-SA"/>
        </w:rPr>
      </w:pPr>
    </w:p>
    <w:p w:rsidR="000C407E" w:rsidRDefault="000C407E" w:rsidP="000C407E">
      <w:pPr>
        <w:suppressAutoHyphens/>
        <w:spacing w:after="0" w:line="240" w:lineRule="auto"/>
        <w:jc w:val="center"/>
        <w:rPr>
          <w:rFonts w:ascii="Times New Roman" w:eastAsia="Times New Roman" w:hAnsi="Times New Roman" w:cs="Times New Roman"/>
          <w:b/>
          <w:sz w:val="32"/>
          <w:szCs w:val="32"/>
          <w:lang w:eastAsia="ar-SA"/>
        </w:rPr>
      </w:pPr>
    </w:p>
    <w:p w:rsidR="000C407E" w:rsidRDefault="000C407E" w:rsidP="000C407E">
      <w:pPr>
        <w:suppressAutoHyphens/>
        <w:spacing w:after="0" w:line="240" w:lineRule="auto"/>
        <w:jc w:val="center"/>
        <w:rPr>
          <w:rFonts w:ascii="Times New Roman" w:eastAsia="Times New Roman" w:hAnsi="Times New Roman" w:cs="Times New Roman"/>
          <w:b/>
          <w:sz w:val="32"/>
          <w:szCs w:val="32"/>
          <w:lang w:eastAsia="ar-SA"/>
        </w:rPr>
      </w:pPr>
    </w:p>
    <w:p w:rsidR="000C407E" w:rsidRDefault="000C407E" w:rsidP="000C407E">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Зарегистрирован в районном комитете                          Зарегистрирован в районном отделе  профсоюзов работников образования                             по труду МО «Баяндаевский район»</w:t>
      </w:r>
    </w:p>
    <w:p w:rsidR="000C407E" w:rsidRDefault="008F37B9" w:rsidP="000C407E">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«__»___________2023</w:t>
      </w:r>
      <w:r w:rsidR="000C407E">
        <w:rPr>
          <w:rFonts w:ascii="Times New Roman" w:eastAsia="Times New Roman" w:hAnsi="Times New Roman" w:cs="Times New Roman"/>
          <w:sz w:val="24"/>
          <w:szCs w:val="24"/>
          <w:lang w:eastAsia="ar-SA"/>
        </w:rPr>
        <w:t xml:space="preserve"> г.                                      </w:t>
      </w:r>
      <w:r>
        <w:rPr>
          <w:rFonts w:ascii="Times New Roman" w:eastAsia="Times New Roman" w:hAnsi="Times New Roman" w:cs="Times New Roman"/>
          <w:sz w:val="24"/>
          <w:szCs w:val="24"/>
          <w:lang w:eastAsia="ar-SA"/>
        </w:rPr>
        <w:t xml:space="preserve">             «__»___________2023</w:t>
      </w:r>
      <w:r w:rsidR="000C407E">
        <w:rPr>
          <w:rFonts w:ascii="Times New Roman" w:eastAsia="Times New Roman" w:hAnsi="Times New Roman" w:cs="Times New Roman"/>
          <w:sz w:val="24"/>
          <w:szCs w:val="24"/>
          <w:lang w:eastAsia="ar-SA"/>
        </w:rPr>
        <w:t>г.</w:t>
      </w:r>
    </w:p>
    <w:p w:rsidR="000C407E" w:rsidRDefault="000C407E" w:rsidP="000C407E">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Регистрационный №____                                                  Регистрационный № ____</w:t>
      </w:r>
    </w:p>
    <w:p w:rsidR="000C407E" w:rsidRDefault="000C407E" w:rsidP="000C407E">
      <w:pPr>
        <w:tabs>
          <w:tab w:val="left" w:pos="561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Председатель РК Профсоюза:</w:t>
      </w:r>
      <w:r>
        <w:rPr>
          <w:rFonts w:ascii="Times New Roman" w:eastAsia="Times New Roman" w:hAnsi="Times New Roman" w:cs="Times New Roman"/>
          <w:sz w:val="24"/>
          <w:szCs w:val="24"/>
          <w:lang w:eastAsia="ar-SA"/>
        </w:rPr>
        <w:tab/>
        <w:t>Ведущий специалист по труду:</w:t>
      </w:r>
    </w:p>
    <w:p w:rsidR="000C407E" w:rsidRDefault="008F37B9" w:rsidP="000C407E">
      <w:pPr>
        <w:tabs>
          <w:tab w:val="left" w:pos="561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_________Пермякова А.Ю.</w:t>
      </w:r>
      <w:r w:rsidR="000C407E">
        <w:rPr>
          <w:rFonts w:ascii="Times New Roman" w:eastAsia="Times New Roman" w:hAnsi="Times New Roman" w:cs="Times New Roman"/>
          <w:sz w:val="24"/>
          <w:szCs w:val="24"/>
          <w:lang w:eastAsia="ar-SA"/>
        </w:rPr>
        <w:tab/>
        <w:t>______________Шодорова Л.А.</w:t>
      </w:r>
    </w:p>
    <w:p w:rsidR="000C407E" w:rsidRDefault="000C407E" w:rsidP="000C407E">
      <w:pPr>
        <w:suppressAutoHyphens/>
        <w:spacing w:after="0" w:line="240" w:lineRule="auto"/>
        <w:rPr>
          <w:rFonts w:ascii="Times New Roman" w:eastAsia="Times New Roman" w:hAnsi="Times New Roman" w:cs="Times New Roman"/>
          <w:sz w:val="24"/>
          <w:szCs w:val="24"/>
          <w:lang w:eastAsia="ar-SA"/>
        </w:rPr>
      </w:pPr>
    </w:p>
    <w:p w:rsidR="000C407E" w:rsidRDefault="000C407E" w:rsidP="000C407E">
      <w:pPr>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М.П.                                                                                                   М.П.</w:t>
      </w:r>
    </w:p>
    <w:p w:rsidR="000C407E" w:rsidRDefault="000C407E" w:rsidP="000C407E">
      <w:pPr>
        <w:suppressAutoHyphens/>
        <w:spacing w:after="0" w:line="240" w:lineRule="auto"/>
        <w:jc w:val="center"/>
        <w:rPr>
          <w:rFonts w:ascii="Times New Roman" w:eastAsia="Times New Roman" w:hAnsi="Times New Roman" w:cs="Times New Roman"/>
          <w:b/>
          <w:sz w:val="20"/>
          <w:szCs w:val="20"/>
          <w:lang w:eastAsia="ar-SA"/>
        </w:rPr>
      </w:pPr>
    </w:p>
    <w:p w:rsidR="000C407E" w:rsidRDefault="000C407E" w:rsidP="000C407E">
      <w:pPr>
        <w:suppressAutoHyphens/>
        <w:spacing w:after="0" w:line="240" w:lineRule="auto"/>
        <w:jc w:val="center"/>
        <w:rPr>
          <w:rFonts w:ascii="Times New Roman" w:eastAsia="Times New Roman" w:hAnsi="Times New Roman" w:cs="Times New Roman"/>
          <w:b/>
          <w:sz w:val="20"/>
          <w:szCs w:val="20"/>
          <w:lang w:eastAsia="ar-SA"/>
        </w:rPr>
      </w:pPr>
    </w:p>
    <w:p w:rsidR="000C407E" w:rsidRDefault="000C407E" w:rsidP="000C407E">
      <w:pPr>
        <w:suppressAutoHyphens/>
        <w:spacing w:after="0" w:line="240" w:lineRule="auto"/>
        <w:jc w:val="center"/>
        <w:rPr>
          <w:rFonts w:ascii="Times New Roman" w:eastAsia="Times New Roman" w:hAnsi="Times New Roman" w:cs="Times New Roman"/>
          <w:b/>
          <w:sz w:val="20"/>
          <w:szCs w:val="20"/>
          <w:lang w:eastAsia="ar-SA"/>
        </w:rPr>
      </w:pPr>
    </w:p>
    <w:p w:rsidR="000C407E" w:rsidRDefault="000C407E" w:rsidP="000C407E">
      <w:pPr>
        <w:suppressAutoHyphens/>
        <w:spacing w:after="0" w:line="240" w:lineRule="auto"/>
        <w:rPr>
          <w:rFonts w:ascii="Times New Roman" w:eastAsia="Times New Roman" w:hAnsi="Times New Roman" w:cs="Times New Roman"/>
          <w:b/>
          <w:sz w:val="20"/>
          <w:szCs w:val="20"/>
          <w:lang w:eastAsia="ar-SA"/>
        </w:rPr>
      </w:pPr>
    </w:p>
    <w:p w:rsidR="000C407E" w:rsidRDefault="000C407E" w:rsidP="000C407E">
      <w:pPr>
        <w:suppressAutoHyphens/>
        <w:spacing w:after="0" w:line="240" w:lineRule="auto"/>
        <w:rPr>
          <w:rFonts w:ascii="Times New Roman" w:eastAsia="Times New Roman" w:hAnsi="Times New Roman" w:cs="Times New Roman"/>
          <w:b/>
          <w:sz w:val="20"/>
          <w:szCs w:val="20"/>
          <w:lang w:eastAsia="ar-SA"/>
        </w:rPr>
      </w:pPr>
      <w:bookmarkStart w:id="0" w:name="_GoBack"/>
      <w:bookmarkEnd w:id="0"/>
    </w:p>
    <w:p w:rsidR="000C407E" w:rsidRDefault="000C407E" w:rsidP="000C407E">
      <w:pPr>
        <w:suppressAutoHyphens/>
        <w:spacing w:after="0" w:line="240" w:lineRule="auto"/>
        <w:rPr>
          <w:rFonts w:ascii="Times New Roman" w:eastAsia="Times New Roman" w:hAnsi="Times New Roman" w:cs="Times New Roman"/>
          <w:b/>
          <w:sz w:val="20"/>
          <w:szCs w:val="20"/>
          <w:lang w:eastAsia="ar-SA"/>
        </w:rPr>
      </w:pPr>
    </w:p>
    <w:p w:rsidR="000C407E" w:rsidRDefault="000C407E" w:rsidP="000C407E">
      <w:pPr>
        <w:spacing w:after="0" w:line="240" w:lineRule="auto"/>
        <w:jc w:val="right"/>
        <w:rPr>
          <w:rFonts w:ascii="Times New Roman" w:eastAsia="Times New Roman" w:hAnsi="Times New Roman" w:cs="Times New Roman"/>
          <w:b/>
          <w:i/>
          <w:sz w:val="24"/>
          <w:szCs w:val="24"/>
          <w:lang w:eastAsia="ru-RU"/>
        </w:rPr>
      </w:pPr>
    </w:p>
    <w:p w:rsidR="000C407E" w:rsidRDefault="000C407E" w:rsidP="000C407E">
      <w:pPr>
        <w:spacing w:after="0" w:line="240" w:lineRule="auto"/>
        <w:jc w:val="center"/>
        <w:rPr>
          <w:rFonts w:ascii="Times New Roman" w:eastAsia="Times New Roman" w:hAnsi="Times New Roman" w:cs="Times New Roman"/>
          <w:b/>
          <w:i/>
          <w:sz w:val="24"/>
          <w:szCs w:val="24"/>
          <w:lang w:eastAsia="ru-RU"/>
        </w:rPr>
      </w:pPr>
    </w:p>
    <w:p w:rsidR="00F15339" w:rsidRDefault="00F15339" w:rsidP="000C407E">
      <w:pPr>
        <w:keepNext/>
        <w:tabs>
          <w:tab w:val="left" w:pos="6804"/>
        </w:tabs>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8"/>
          <w:szCs w:val="20"/>
          <w:lang w:eastAsia="ru-RU"/>
        </w:rPr>
      </w:pPr>
    </w:p>
    <w:p w:rsidR="00F15339" w:rsidRDefault="00F15339" w:rsidP="000C407E">
      <w:pPr>
        <w:keepNext/>
        <w:tabs>
          <w:tab w:val="left" w:pos="6804"/>
        </w:tabs>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8"/>
          <w:szCs w:val="20"/>
          <w:lang w:eastAsia="ru-RU"/>
        </w:rPr>
      </w:pPr>
    </w:p>
    <w:p w:rsidR="000C407E" w:rsidRDefault="000C407E" w:rsidP="000C407E">
      <w:pPr>
        <w:keepNext/>
        <w:tabs>
          <w:tab w:val="left" w:pos="6804"/>
        </w:tabs>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Оглавление</w:t>
      </w:r>
    </w:p>
    <w:p w:rsidR="000C407E" w:rsidRDefault="000C407E" w:rsidP="000C407E">
      <w:pPr>
        <w:shd w:val="clear" w:color="auto" w:fill="FFFFFF"/>
        <w:spacing w:after="0" w:line="240" w:lineRule="auto"/>
        <w:jc w:val="center"/>
        <w:rPr>
          <w:rFonts w:ascii="Courier New" w:eastAsia="Times New Roman" w:hAnsi="Courier New" w:cs="Times New Roman"/>
          <w:sz w:val="28"/>
          <w:szCs w:val="20"/>
          <w:lang w:eastAsia="ru-RU"/>
        </w:rPr>
      </w:pPr>
    </w:p>
    <w:p w:rsidR="000C407E" w:rsidRDefault="000C407E" w:rsidP="000C407E">
      <w:pPr>
        <w:shd w:val="clear" w:color="auto" w:fill="FFFFFF"/>
        <w:spacing w:after="0" w:line="240" w:lineRule="auto"/>
        <w:jc w:val="right"/>
        <w:rPr>
          <w:rFonts w:ascii="Times New Roman" w:eastAsia="Times New Roman" w:hAnsi="Times New Roman" w:cs="Times New Roman"/>
          <w:sz w:val="28"/>
          <w:szCs w:val="20"/>
          <w:lang w:eastAsia="ru-RU"/>
        </w:rPr>
      </w:pPr>
      <w:r>
        <w:rPr>
          <w:rFonts w:ascii="Times New Roman" w:eastAsia="Times New Roman" w:hAnsi="Times New Roman" w:cs="Times New Roman"/>
          <w:color w:val="000000"/>
          <w:sz w:val="28"/>
          <w:szCs w:val="28"/>
          <w:lang w:eastAsia="ru-RU"/>
        </w:rPr>
        <w:t>Стр.</w:t>
      </w: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1.Общие положения</w:t>
      </w:r>
      <w:r>
        <w:rPr>
          <w:rFonts w:ascii="Arial" w:eastAsia="Times New Roman" w:hAnsi="Arial" w:cs="Arial"/>
          <w:color w:val="000000"/>
          <w:sz w:val="28"/>
          <w:szCs w:val="28"/>
          <w:lang w:eastAsia="ru-RU"/>
        </w:rPr>
        <w:t>……………………………………….……….……</w:t>
      </w:r>
      <w:r>
        <w:rPr>
          <w:rFonts w:ascii="Times New Roman" w:eastAsia="Times New Roman" w:hAnsi="Times New Roman" w:cs="Times New Roman"/>
          <w:color w:val="000000"/>
          <w:sz w:val="28"/>
          <w:szCs w:val="28"/>
          <w:lang w:eastAsia="ru-RU"/>
        </w:rPr>
        <w:t>3</w:t>
      </w: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2.</w:t>
      </w:r>
      <w:r>
        <w:rPr>
          <w:rFonts w:ascii="Times New Roman" w:eastAsia="Times New Roman" w:hAnsi="Times New Roman" w:cs="Times New Roman"/>
          <w:sz w:val="28"/>
          <w:szCs w:val="28"/>
          <w:lang w:eastAsia="ru-RU"/>
        </w:rPr>
        <w:t>Трудовые отношения</w:t>
      </w:r>
      <w:r>
        <w:rPr>
          <w:rFonts w:ascii="Arial" w:eastAsia="Times New Roman" w:hAnsi="Arial" w:cs="Arial"/>
          <w:color w:val="000000"/>
          <w:sz w:val="28"/>
          <w:szCs w:val="28"/>
          <w:lang w:eastAsia="ru-RU"/>
        </w:rPr>
        <w:t>………………………………………….……...</w:t>
      </w:r>
      <w:r>
        <w:rPr>
          <w:rFonts w:ascii="Times New Roman" w:eastAsia="Times New Roman" w:hAnsi="Times New Roman" w:cs="Times New Roman"/>
          <w:color w:val="000000"/>
          <w:sz w:val="28"/>
          <w:szCs w:val="28"/>
          <w:lang w:eastAsia="ru-RU"/>
        </w:rPr>
        <w:t>4</w:t>
      </w: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3. Обеспечение занятости.  </w:t>
      </w:r>
    </w:p>
    <w:p w:rsidR="000C407E" w:rsidRDefault="000C407E" w:rsidP="000C407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Профессиональная подготовка и переподготовка кадров, </w:t>
      </w:r>
    </w:p>
    <w:p w:rsidR="000C407E" w:rsidRDefault="000C407E" w:rsidP="000C407E">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sz w:val="28"/>
          <w:szCs w:val="28"/>
          <w:lang w:eastAsia="ru-RU"/>
        </w:rPr>
        <w:t>повышение квалификации Работников.</w:t>
      </w:r>
      <w:r>
        <w:rPr>
          <w:rFonts w:ascii="Times New Roman" w:eastAsia="Times New Roman" w:hAnsi="Times New Roman" w:cs="Times New Roman"/>
          <w:color w:val="000000"/>
          <w:sz w:val="28"/>
          <w:szCs w:val="28"/>
          <w:lang w:eastAsia="ru-RU"/>
        </w:rPr>
        <w:t xml:space="preserve"> ……………………………………..…7</w:t>
      </w: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Раздел 4. Рабочее время и время отдыха</w:t>
      </w:r>
      <w:r>
        <w:rPr>
          <w:rFonts w:ascii="Arial" w:eastAsia="Times New Roman" w:hAnsi="Arial" w:cs="Arial"/>
          <w:color w:val="000000"/>
          <w:sz w:val="28"/>
          <w:szCs w:val="28"/>
          <w:lang w:eastAsia="ru-RU"/>
        </w:rPr>
        <w:t>……………………………………..</w:t>
      </w:r>
      <w:r>
        <w:rPr>
          <w:rFonts w:ascii="Times New Roman" w:eastAsia="Times New Roman" w:hAnsi="Times New Roman" w:cs="Times New Roman"/>
          <w:color w:val="000000"/>
          <w:sz w:val="28"/>
          <w:szCs w:val="28"/>
          <w:lang w:eastAsia="ru-RU"/>
        </w:rPr>
        <w:t xml:space="preserve">  8</w:t>
      </w: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Arial" w:eastAsia="Times New Roman" w:hAnsi="Arial" w:cs="Arial"/>
          <w:color w:val="000000"/>
          <w:sz w:val="28"/>
          <w:szCs w:val="28"/>
          <w:lang w:eastAsia="ru-RU"/>
        </w:rPr>
      </w:pPr>
      <w:r>
        <w:rPr>
          <w:rFonts w:ascii="Times New Roman" w:eastAsia="Times New Roman" w:hAnsi="Times New Roman" w:cs="Times New Roman"/>
          <w:sz w:val="28"/>
          <w:szCs w:val="28"/>
          <w:lang w:eastAsia="ru-RU"/>
        </w:rPr>
        <w:t>Раздел 5. Оплата труда</w:t>
      </w:r>
      <w:r>
        <w:rPr>
          <w:rFonts w:ascii="Arial" w:eastAsia="Times New Roman" w:hAnsi="Arial" w:cs="Arial"/>
          <w:color w:val="000000"/>
          <w:sz w:val="28"/>
          <w:szCs w:val="28"/>
          <w:lang w:eastAsia="ru-RU"/>
        </w:rPr>
        <w:t>…………………………………………………….……</w:t>
      </w:r>
      <w:r>
        <w:rPr>
          <w:rFonts w:ascii="Times New Roman" w:eastAsia="Times New Roman" w:hAnsi="Times New Roman" w:cs="Times New Roman"/>
          <w:color w:val="000000"/>
          <w:sz w:val="28"/>
          <w:szCs w:val="28"/>
          <w:lang w:eastAsia="ru-RU"/>
        </w:rPr>
        <w:t>11</w:t>
      </w:r>
    </w:p>
    <w:p w:rsidR="000C407E" w:rsidRDefault="000C407E" w:rsidP="000C407E">
      <w:pPr>
        <w:spacing w:after="0" w:line="240" w:lineRule="auto"/>
        <w:outlineLvl w:val="0"/>
        <w:rPr>
          <w:rFonts w:ascii="Times New Roman" w:eastAsia="Times New Roman" w:hAnsi="Times New Roman" w:cs="Times New Roman"/>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Раздел 6. Условия и охрана труда.</w:t>
      </w:r>
      <w:r>
        <w:rPr>
          <w:rFonts w:ascii="Arial" w:eastAsia="Times New Roman" w:hAnsi="Arial" w:cs="Arial"/>
          <w:color w:val="000000"/>
          <w:sz w:val="28"/>
          <w:szCs w:val="28"/>
          <w:lang w:eastAsia="ru-RU"/>
        </w:rPr>
        <w:t xml:space="preserve"> ……………………………….……………</w:t>
      </w:r>
      <w:r>
        <w:rPr>
          <w:rFonts w:ascii="Times New Roman" w:eastAsia="Times New Roman" w:hAnsi="Times New Roman" w:cs="Times New Roman"/>
          <w:color w:val="000000"/>
          <w:sz w:val="28"/>
          <w:szCs w:val="28"/>
          <w:lang w:eastAsia="ru-RU"/>
        </w:rPr>
        <w:t>13</w:t>
      </w:r>
    </w:p>
    <w:p w:rsidR="000C407E" w:rsidRDefault="000C407E" w:rsidP="000C407E">
      <w:pPr>
        <w:spacing w:after="0" w:line="240" w:lineRule="auto"/>
        <w:outlineLvl w:val="0"/>
        <w:rPr>
          <w:rFonts w:ascii="Times New Roman" w:eastAsia="Times New Roman" w:hAnsi="Times New Roman" w:cs="Times New Roman"/>
          <w:b/>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Раздел 7. Социальные гарантии.</w:t>
      </w:r>
      <w:r>
        <w:rPr>
          <w:rFonts w:ascii="Times New Roman" w:eastAsia="Times New Roman" w:hAnsi="Times New Roman" w:cs="Times New Roman"/>
          <w:color w:val="000000"/>
          <w:sz w:val="28"/>
          <w:szCs w:val="27"/>
          <w:lang w:eastAsia="ru-RU"/>
        </w:rPr>
        <w:t xml:space="preserve"> ………….…………………………...….……15</w:t>
      </w:r>
    </w:p>
    <w:p w:rsidR="000C407E" w:rsidRDefault="000C407E" w:rsidP="000C407E">
      <w:pPr>
        <w:spacing w:after="0" w:line="240" w:lineRule="auto"/>
        <w:rPr>
          <w:rFonts w:ascii="Times New Roman" w:eastAsia="Times New Roman" w:hAnsi="Times New Roman" w:cs="Times New Roman"/>
          <w:b/>
          <w:sz w:val="28"/>
          <w:szCs w:val="28"/>
          <w:lang w:eastAsia="ru-RU"/>
        </w:rPr>
      </w:pPr>
    </w:p>
    <w:p w:rsidR="000C407E" w:rsidRDefault="000C407E" w:rsidP="000C407E">
      <w:pPr>
        <w:spacing w:after="0" w:line="240" w:lineRule="auto"/>
        <w:rPr>
          <w:rFonts w:ascii="Times New Roman" w:eastAsia="Times New Roman" w:hAnsi="Times New Roman" w:cs="Times New Roman"/>
          <w:b/>
          <w:sz w:val="28"/>
          <w:szCs w:val="28"/>
          <w:lang w:eastAsia="ru-RU"/>
        </w:rPr>
      </w:pPr>
    </w:p>
    <w:p w:rsidR="000C407E" w:rsidRDefault="000C407E" w:rsidP="000C407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8.Гарантии деятельности </w:t>
      </w:r>
    </w:p>
    <w:p w:rsidR="000C407E" w:rsidRDefault="000C407E" w:rsidP="000C407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представительного органа - ПК…………………………………….…...………16</w:t>
      </w: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9. Разрешение трудовых споров………………………………..………17</w:t>
      </w:r>
    </w:p>
    <w:p w:rsidR="000C407E" w:rsidRDefault="000C407E" w:rsidP="000C407E">
      <w:pPr>
        <w:spacing w:after="0" w:line="240" w:lineRule="auto"/>
        <w:outlineLvl w:val="0"/>
        <w:rPr>
          <w:rFonts w:ascii="Times New Roman" w:eastAsia="Times New Roman" w:hAnsi="Times New Roman" w:cs="Times New Roman"/>
          <w:sz w:val="28"/>
          <w:szCs w:val="28"/>
          <w:lang w:eastAsia="ru-RU"/>
        </w:rPr>
      </w:pPr>
    </w:p>
    <w:p w:rsidR="000C407E" w:rsidRDefault="000C407E" w:rsidP="000C407E">
      <w:pPr>
        <w:spacing w:after="0" w:line="240" w:lineRule="auto"/>
        <w:outlineLvl w:val="0"/>
        <w:rPr>
          <w:rFonts w:ascii="Times New Roman" w:eastAsia="Times New Roman" w:hAnsi="Times New Roman" w:cs="Times New Roman"/>
          <w:sz w:val="28"/>
          <w:szCs w:val="28"/>
          <w:lang w:eastAsia="ru-RU"/>
        </w:rPr>
      </w:pPr>
    </w:p>
    <w:p w:rsidR="000C407E" w:rsidRDefault="000C407E" w:rsidP="000C407E">
      <w:pPr>
        <w:spacing w:after="0" w:line="240" w:lineRule="auto"/>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10. Заключительные положения………………………………………17</w:t>
      </w:r>
    </w:p>
    <w:p w:rsidR="000C407E" w:rsidRDefault="000C407E" w:rsidP="000C407E">
      <w:pPr>
        <w:spacing w:after="0" w:line="240" w:lineRule="auto"/>
        <w:rPr>
          <w:rFonts w:ascii="Times New Roman" w:eastAsia="Times New Roman" w:hAnsi="Times New Roman" w:cs="Times New Roman"/>
          <w:sz w:val="28"/>
          <w:szCs w:val="28"/>
          <w:lang w:eastAsia="ru-RU"/>
        </w:rPr>
      </w:pPr>
    </w:p>
    <w:p w:rsidR="000C407E" w:rsidRDefault="000C407E" w:rsidP="000C407E">
      <w:pPr>
        <w:shd w:val="clear" w:color="auto" w:fill="FFFFFF"/>
        <w:spacing w:after="0" w:line="240" w:lineRule="auto"/>
        <w:rPr>
          <w:rFonts w:ascii="Times New Roman" w:eastAsia="Times New Roman" w:hAnsi="Times New Roman" w:cs="Times New Roman"/>
          <w:color w:val="000000"/>
          <w:sz w:val="28"/>
          <w:szCs w:val="28"/>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br w:type="page"/>
      </w:r>
    </w:p>
    <w:p w:rsidR="000C407E" w:rsidRDefault="000C407E" w:rsidP="000C407E">
      <w:pPr>
        <w:spacing w:after="0" w:line="240" w:lineRule="auto"/>
        <w:jc w:val="center"/>
        <w:outlineLvl w:val="0"/>
        <w:rPr>
          <w:rFonts w:ascii="Times New Roman" w:eastAsia="Times New Roman" w:hAnsi="Times New Roman" w:cs="Times New Roman"/>
          <w:b/>
          <w:sz w:val="24"/>
          <w:szCs w:val="20"/>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1. Общие положения</w:t>
      </w:r>
    </w:p>
    <w:p w:rsidR="000C407E" w:rsidRDefault="000C407E" w:rsidP="000C407E">
      <w:pPr>
        <w:spacing w:after="0" w:line="240" w:lineRule="auto"/>
        <w:jc w:val="center"/>
        <w:outlineLvl w:val="0"/>
        <w:rPr>
          <w:rFonts w:ascii="Times New Roman" w:eastAsia="Times New Roman" w:hAnsi="Times New Roman" w:cs="Times New Roman"/>
          <w:b/>
          <w:sz w:val="28"/>
          <w:szCs w:val="28"/>
          <w:lang w:eastAsia="ru-RU"/>
        </w:rPr>
      </w:pPr>
    </w:p>
    <w:p w:rsidR="000C407E" w:rsidRDefault="008F37B9" w:rsidP="008F37B9">
      <w:pPr>
        <w:tabs>
          <w:tab w:val="left" w:pos="0"/>
        </w:tabs>
        <w:spacing w:after="0" w:line="240" w:lineRule="auto"/>
        <w:jc w:val="both"/>
        <w:rPr>
          <w:rFonts w:ascii="Times New Roman" w:eastAsia="Times New Roman" w:hAnsi="Times New Roman" w:cs="Times New Roman"/>
          <w:sz w:val="24"/>
          <w:szCs w:val="24"/>
          <w:lang w:eastAsia="ru-RU"/>
        </w:rPr>
      </w:pPr>
      <w:r w:rsidRPr="008F37B9">
        <w:rPr>
          <w:rFonts w:ascii="Times New Roman" w:eastAsia="Times New Roman" w:hAnsi="Times New Roman" w:cs="Times New Roman"/>
          <w:b/>
          <w:sz w:val="24"/>
          <w:szCs w:val="24"/>
          <w:lang w:eastAsia="ru-RU"/>
        </w:rPr>
        <w:t>1.1</w:t>
      </w:r>
      <w:r w:rsidR="000C407E">
        <w:rPr>
          <w:rFonts w:ascii="Times New Roman" w:eastAsia="Times New Roman" w:hAnsi="Times New Roman" w:cs="Times New Roman"/>
          <w:sz w:val="24"/>
          <w:szCs w:val="24"/>
          <w:lang w:eastAsia="ru-RU"/>
        </w:rPr>
        <w:t>Настоящий Коллективный договор является правовым актом, регулирующим социально-трудовые отношения в Муниципальном бюджетном дошкольном образов</w:t>
      </w:r>
      <w:r w:rsidR="00FE5A8E">
        <w:rPr>
          <w:rFonts w:ascii="Times New Roman" w:eastAsia="Times New Roman" w:hAnsi="Times New Roman" w:cs="Times New Roman"/>
          <w:sz w:val="24"/>
          <w:szCs w:val="24"/>
          <w:lang w:eastAsia="ru-RU"/>
        </w:rPr>
        <w:t>ательном учреждении Шаманский детский сад «Солнышко</w:t>
      </w:r>
      <w:r w:rsidR="000C407E">
        <w:rPr>
          <w:rFonts w:ascii="Times New Roman" w:eastAsia="Times New Roman" w:hAnsi="Times New Roman" w:cs="Times New Roman"/>
          <w:sz w:val="24"/>
          <w:szCs w:val="24"/>
          <w:lang w:eastAsia="ru-RU"/>
        </w:rPr>
        <w:t>» (далее по тексту  учреждение).</w:t>
      </w:r>
    </w:p>
    <w:p w:rsidR="000C407E" w:rsidRDefault="008F37B9" w:rsidP="008F37B9">
      <w:pPr>
        <w:tabs>
          <w:tab w:val="left" w:pos="1080"/>
          <w:tab w:val="num" w:pos="2253"/>
        </w:tabs>
        <w:spacing w:after="0" w:line="240" w:lineRule="auto"/>
        <w:jc w:val="both"/>
        <w:rPr>
          <w:rFonts w:ascii="Times New Roman" w:eastAsia="Times New Roman" w:hAnsi="Times New Roman" w:cs="Times New Roman"/>
          <w:sz w:val="24"/>
          <w:szCs w:val="24"/>
          <w:lang w:eastAsia="ru-RU"/>
        </w:rPr>
      </w:pPr>
      <w:r w:rsidRPr="008F37B9">
        <w:rPr>
          <w:rFonts w:ascii="Times New Roman" w:eastAsia="Times New Roman" w:hAnsi="Times New Roman" w:cs="Times New Roman"/>
          <w:b/>
          <w:sz w:val="24"/>
          <w:szCs w:val="24"/>
          <w:lang w:eastAsia="ru-RU"/>
        </w:rPr>
        <w:t>1.2</w:t>
      </w:r>
      <w:r w:rsidR="000C407E">
        <w:rPr>
          <w:rFonts w:ascii="Times New Roman" w:eastAsia="Times New Roman" w:hAnsi="Times New Roman" w:cs="Times New Roman"/>
          <w:sz w:val="24"/>
          <w:szCs w:val="24"/>
          <w:lang w:eastAsia="ru-RU"/>
        </w:rPr>
        <w:t>Коллективный договор заключен между сторонами: Работодателем и Работниками, в лице их представителей (ст. 40 ТК РФ). Сторонами  являются Работодатель в лице заведующего (ст. 33 Т</w:t>
      </w:r>
      <w:r w:rsidR="006C1003">
        <w:rPr>
          <w:rFonts w:ascii="Times New Roman" w:eastAsia="Times New Roman" w:hAnsi="Times New Roman" w:cs="Times New Roman"/>
          <w:sz w:val="24"/>
          <w:szCs w:val="24"/>
          <w:lang w:eastAsia="ru-RU"/>
        </w:rPr>
        <w:t>К РФ) Василюк Ирины Викторовны</w:t>
      </w:r>
      <w:r w:rsidR="000C407E">
        <w:rPr>
          <w:rFonts w:ascii="Times New Roman" w:eastAsia="Times New Roman" w:hAnsi="Times New Roman" w:cs="Times New Roman"/>
          <w:sz w:val="24"/>
          <w:szCs w:val="24"/>
          <w:lang w:eastAsia="ru-RU"/>
        </w:rPr>
        <w:t xml:space="preserve"> и Работники учреждения</w:t>
      </w:r>
      <w:r w:rsidR="000C407E">
        <w:rPr>
          <w:rFonts w:ascii="Times New Roman" w:eastAsia="Times New Roman" w:hAnsi="Times New Roman" w:cs="Times New Roman"/>
          <w:b/>
          <w:sz w:val="24"/>
          <w:szCs w:val="24"/>
          <w:lang w:eastAsia="ru-RU"/>
        </w:rPr>
        <w:t>,</w:t>
      </w:r>
      <w:r w:rsidR="000C407E">
        <w:rPr>
          <w:rFonts w:ascii="Times New Roman" w:eastAsia="Times New Roman" w:hAnsi="Times New Roman" w:cs="Times New Roman"/>
          <w:sz w:val="24"/>
          <w:szCs w:val="24"/>
          <w:lang w:eastAsia="ru-RU"/>
        </w:rPr>
        <w:t xml:space="preserve"> интересы которых представляет представительный орган (ст. 29, 31 ТК РФ) – профсоюзный комитет в лице председателя первичной профс</w:t>
      </w:r>
      <w:r w:rsidR="006C1003">
        <w:rPr>
          <w:rFonts w:ascii="Times New Roman" w:eastAsia="Times New Roman" w:hAnsi="Times New Roman" w:cs="Times New Roman"/>
          <w:sz w:val="24"/>
          <w:szCs w:val="24"/>
          <w:lang w:eastAsia="ru-RU"/>
        </w:rPr>
        <w:t>оюзной организации (далее ПК) Лемишевой Светланы Георгиевны.</w:t>
      </w:r>
      <w:r w:rsidR="000C407E">
        <w:rPr>
          <w:rFonts w:ascii="Times New Roman" w:eastAsia="Times New Roman" w:hAnsi="Times New Roman" w:cs="Times New Roman"/>
          <w:sz w:val="24"/>
          <w:szCs w:val="24"/>
          <w:lang w:eastAsia="ru-RU"/>
        </w:rPr>
        <w:t xml:space="preserve"> </w:t>
      </w:r>
    </w:p>
    <w:p w:rsidR="000C407E" w:rsidRDefault="008F37B9" w:rsidP="000C407E">
      <w:pPr>
        <w:tabs>
          <w:tab w:val="left" w:pos="108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1.3</w:t>
      </w:r>
      <w:r w:rsidR="000C407E">
        <w:rPr>
          <w:rFonts w:ascii="Times New Roman" w:eastAsia="Times New Roman" w:hAnsi="Times New Roman" w:cs="Times New Roman"/>
          <w:b/>
          <w:sz w:val="24"/>
          <w:szCs w:val="24"/>
          <w:lang w:eastAsia="ru-RU"/>
        </w:rPr>
        <w:t xml:space="preserve"> </w:t>
      </w:r>
      <w:r w:rsidR="000C407E">
        <w:rPr>
          <w:rFonts w:ascii="Times New Roman" w:eastAsia="Times New Roman" w:hAnsi="Times New Roman" w:cs="Times New Roman"/>
          <w:sz w:val="24"/>
          <w:szCs w:val="24"/>
          <w:lang w:eastAsia="ru-RU"/>
        </w:rPr>
        <w:t>Коллективный договор заключен в соответствии с Трудовым кодексом Российской Федерации (далее – ТК РФ), иными законодательными и нормативными правовыми актами Российской Федерации, Иркутской области, Баяндаевского района, органов местного самоуправления с целью определения взаимных обязательств Работников и Работодателя по соблюдению социально-трудовых прав и профессиональных интересов Работников учреждения</w:t>
      </w:r>
      <w:r w:rsidR="000C407E">
        <w:rPr>
          <w:rFonts w:ascii="Times New Roman" w:eastAsia="Times New Roman" w:hAnsi="Times New Roman" w:cs="Times New Roman"/>
          <w:spacing w:val="-7"/>
          <w:sz w:val="24"/>
          <w:szCs w:val="24"/>
          <w:lang w:eastAsia="ru-RU"/>
        </w:rPr>
        <w:t>.</w:t>
      </w:r>
    </w:p>
    <w:p w:rsidR="000C407E" w:rsidRDefault="000C407E" w:rsidP="000C407E">
      <w:pPr>
        <w:spacing w:after="0" w:line="240" w:lineRule="auto"/>
        <w:jc w:val="both"/>
        <w:rPr>
          <w:rFonts w:ascii="Times New Roman" w:eastAsia="Times New Roman" w:hAnsi="Times New Roman" w:cs="Times New Roman"/>
          <w:b/>
          <w:color w:val="000000"/>
          <w:spacing w:val="-1"/>
          <w:sz w:val="24"/>
          <w:szCs w:val="24"/>
          <w:lang w:eastAsia="ru-RU"/>
        </w:rPr>
      </w:pPr>
      <w:r>
        <w:rPr>
          <w:rFonts w:ascii="Times New Roman" w:eastAsia="Times New Roman" w:hAnsi="Times New Roman" w:cs="Times New Roman"/>
          <w:b/>
          <w:color w:val="000000"/>
          <w:sz w:val="24"/>
          <w:szCs w:val="24"/>
          <w:lang w:eastAsia="ru-RU"/>
        </w:rPr>
        <w:t xml:space="preserve">1.4. </w:t>
      </w:r>
      <w:r>
        <w:rPr>
          <w:rFonts w:ascii="Times New Roman" w:eastAsia="Times New Roman" w:hAnsi="Times New Roman" w:cs="Times New Roman"/>
          <w:color w:val="000000"/>
          <w:sz w:val="24"/>
          <w:szCs w:val="24"/>
          <w:lang w:eastAsia="ru-RU"/>
        </w:rPr>
        <w:t xml:space="preserve">Коллективный договор сохраняет свое действие в случае изменения </w:t>
      </w:r>
      <w:r>
        <w:rPr>
          <w:rFonts w:ascii="Times New Roman" w:eastAsia="Times New Roman" w:hAnsi="Times New Roman" w:cs="Times New Roman"/>
          <w:color w:val="000000"/>
          <w:spacing w:val="-2"/>
          <w:sz w:val="24"/>
          <w:szCs w:val="24"/>
          <w:lang w:eastAsia="ru-RU"/>
        </w:rPr>
        <w:t xml:space="preserve">наименования, </w:t>
      </w:r>
      <w:r>
        <w:rPr>
          <w:rFonts w:ascii="Times New Roman" w:eastAsia="Times New Roman" w:hAnsi="Times New Roman" w:cs="Times New Roman"/>
          <w:bCs/>
          <w:color w:val="000000"/>
          <w:sz w:val="24"/>
          <w:szCs w:val="24"/>
          <w:shd w:val="clear" w:color="auto" w:fill="FFFFFF"/>
          <w:lang w:eastAsia="ru-RU"/>
        </w:rPr>
        <w:t>типа учреждения, его реорганизации</w:t>
      </w:r>
      <w:r>
        <w:rPr>
          <w:rFonts w:ascii="Times New Roman" w:eastAsia="Times New Roman" w:hAnsi="Times New Roman" w:cs="Times New Roman"/>
          <w:color w:val="000000"/>
          <w:spacing w:val="-2"/>
          <w:sz w:val="24"/>
          <w:szCs w:val="24"/>
          <w:lang w:eastAsia="ru-RU"/>
        </w:rPr>
        <w:t xml:space="preserve">, расторжения Трудового договора (эффективного контракта) с руководителем </w:t>
      </w:r>
      <w:r>
        <w:rPr>
          <w:rFonts w:ascii="Times New Roman" w:eastAsia="Times New Roman" w:hAnsi="Times New Roman" w:cs="Times New Roman"/>
          <w:color w:val="000000"/>
          <w:spacing w:val="-11"/>
          <w:sz w:val="24"/>
          <w:szCs w:val="24"/>
          <w:lang w:eastAsia="ru-RU"/>
        </w:rPr>
        <w:t>учреждения.</w:t>
      </w:r>
    </w:p>
    <w:p w:rsidR="000C407E" w:rsidRDefault="000C407E" w:rsidP="000C407E">
      <w:pPr>
        <w:spacing w:after="0" w:line="240" w:lineRule="auto"/>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b/>
          <w:color w:val="000000"/>
          <w:spacing w:val="-1"/>
          <w:sz w:val="24"/>
          <w:szCs w:val="24"/>
          <w:lang w:eastAsia="ru-RU"/>
        </w:rPr>
        <w:t xml:space="preserve">1.5. </w:t>
      </w:r>
      <w:r>
        <w:rPr>
          <w:rFonts w:ascii="Times New Roman" w:eastAsia="Times New Roman" w:hAnsi="Times New Roman" w:cs="Times New Roman"/>
          <w:color w:val="000000"/>
          <w:spacing w:val="-2"/>
          <w:sz w:val="24"/>
          <w:szCs w:val="24"/>
          <w:lang w:eastAsia="ru-RU"/>
        </w:rPr>
        <w:t xml:space="preserve">При смене формы собственности </w:t>
      </w:r>
      <w:r>
        <w:rPr>
          <w:rFonts w:ascii="Times New Roman" w:eastAsia="Times New Roman" w:hAnsi="Times New Roman" w:cs="Times New Roman"/>
          <w:sz w:val="24"/>
          <w:szCs w:val="24"/>
          <w:lang w:eastAsia="ru-RU"/>
        </w:rPr>
        <w:t>учреждения</w:t>
      </w:r>
      <w:r>
        <w:rPr>
          <w:rFonts w:ascii="Times New Roman" w:eastAsia="Times New Roman" w:hAnsi="Times New Roman" w:cs="Times New Roman"/>
          <w:color w:val="000000"/>
          <w:spacing w:val="-2"/>
          <w:sz w:val="24"/>
          <w:szCs w:val="24"/>
          <w:lang w:eastAsia="ru-RU"/>
        </w:rPr>
        <w:t xml:space="preserve"> Коллективный договор </w:t>
      </w:r>
      <w:r>
        <w:rPr>
          <w:rFonts w:ascii="Times New Roman" w:eastAsia="Times New Roman" w:hAnsi="Times New Roman" w:cs="Times New Roman"/>
          <w:color w:val="000000"/>
          <w:sz w:val="24"/>
          <w:szCs w:val="24"/>
          <w:lang w:eastAsia="ru-RU"/>
        </w:rPr>
        <w:t xml:space="preserve">сохраняет своё действие в течение трёх месяцев со дня перехода прав </w:t>
      </w:r>
      <w:r>
        <w:rPr>
          <w:rFonts w:ascii="Times New Roman" w:eastAsia="Times New Roman" w:hAnsi="Times New Roman" w:cs="Times New Roman"/>
          <w:color w:val="000000"/>
          <w:spacing w:val="-11"/>
          <w:sz w:val="24"/>
          <w:szCs w:val="24"/>
          <w:lang w:eastAsia="ru-RU"/>
        </w:rPr>
        <w:t>собственности.</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pacing w:val="-2"/>
          <w:sz w:val="24"/>
          <w:szCs w:val="24"/>
          <w:lang w:eastAsia="ru-RU"/>
        </w:rPr>
        <w:t>1.6.</w:t>
      </w:r>
      <w:r>
        <w:rPr>
          <w:rFonts w:ascii="Times New Roman" w:eastAsia="Times New Roman" w:hAnsi="Times New Roman" w:cs="Times New Roman"/>
          <w:color w:val="000000"/>
          <w:spacing w:val="-2"/>
          <w:sz w:val="24"/>
          <w:szCs w:val="24"/>
          <w:lang w:eastAsia="ru-RU"/>
        </w:rPr>
        <w:t xml:space="preserve"> При ликвидации </w:t>
      </w:r>
      <w:r>
        <w:rPr>
          <w:rFonts w:ascii="Times New Roman" w:eastAsia="Times New Roman" w:hAnsi="Times New Roman" w:cs="Times New Roman"/>
          <w:sz w:val="24"/>
          <w:szCs w:val="24"/>
          <w:lang w:eastAsia="ru-RU"/>
        </w:rPr>
        <w:t>учреждения</w:t>
      </w:r>
      <w:r>
        <w:rPr>
          <w:rFonts w:ascii="Times New Roman" w:eastAsia="Times New Roman" w:hAnsi="Times New Roman" w:cs="Times New Roman"/>
          <w:color w:val="000000"/>
          <w:spacing w:val="-2"/>
          <w:sz w:val="24"/>
          <w:szCs w:val="24"/>
          <w:lang w:eastAsia="ru-RU"/>
        </w:rPr>
        <w:t xml:space="preserve"> Коллективный договор сохраняет своё </w:t>
      </w:r>
      <w:r>
        <w:rPr>
          <w:rFonts w:ascii="Times New Roman" w:eastAsia="Times New Roman" w:hAnsi="Times New Roman" w:cs="Times New Roman"/>
          <w:color w:val="000000"/>
          <w:sz w:val="24"/>
          <w:szCs w:val="24"/>
          <w:lang w:eastAsia="ru-RU"/>
        </w:rPr>
        <w:t>действие в течение всего срока проведения ликвидации.</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pacing w:val="-2"/>
          <w:sz w:val="24"/>
          <w:szCs w:val="24"/>
          <w:lang w:eastAsia="ru-RU"/>
        </w:rPr>
        <w:t>1.7.</w:t>
      </w:r>
      <w:r>
        <w:rPr>
          <w:rFonts w:ascii="Times New Roman" w:eastAsia="Times New Roman" w:hAnsi="Times New Roman" w:cs="Times New Roman"/>
          <w:color w:val="000000"/>
          <w:sz w:val="24"/>
          <w:szCs w:val="24"/>
          <w:lang w:eastAsia="ru-RU"/>
        </w:rPr>
        <w:t xml:space="preserve">В течение срока действия Коллективного договора ни одна из Сторон не вправе прекратить в одностороннем порядке выполнение принятых на себя </w:t>
      </w:r>
      <w:r>
        <w:rPr>
          <w:rFonts w:ascii="Times New Roman" w:eastAsia="Times New Roman" w:hAnsi="Times New Roman" w:cs="Times New Roman"/>
          <w:color w:val="000000"/>
          <w:spacing w:val="-10"/>
          <w:sz w:val="24"/>
          <w:szCs w:val="24"/>
          <w:lang w:eastAsia="ru-RU"/>
        </w:rPr>
        <w:t>обязательств.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z w:val="24"/>
          <w:szCs w:val="24"/>
          <w:lang w:eastAsia="ru-RU"/>
        </w:rPr>
        <w:t>1.8.</w:t>
      </w:r>
      <w:r>
        <w:rPr>
          <w:rFonts w:ascii="Times New Roman" w:eastAsia="Times New Roman" w:hAnsi="Times New Roman" w:cs="Times New Roman"/>
          <w:color w:val="000000"/>
          <w:sz w:val="24"/>
          <w:szCs w:val="24"/>
          <w:lang w:eastAsia="ru-RU"/>
        </w:rPr>
        <w:t xml:space="preserve"> Пересмотр обязательств настоящего Коллективного договора не может приводить к </w:t>
      </w:r>
      <w:r>
        <w:rPr>
          <w:rFonts w:ascii="Times New Roman" w:eastAsia="Times New Roman" w:hAnsi="Times New Roman" w:cs="Times New Roman"/>
          <w:color w:val="000000"/>
          <w:spacing w:val="-3"/>
          <w:sz w:val="24"/>
          <w:szCs w:val="24"/>
          <w:lang w:eastAsia="ru-RU"/>
        </w:rPr>
        <w:t>снижению уровня социально-экономического положения Работников учреждения.</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color w:val="000000"/>
          <w:sz w:val="24"/>
          <w:szCs w:val="24"/>
          <w:lang w:eastAsia="ru-RU"/>
        </w:rPr>
        <w:t xml:space="preserve">1.9. </w:t>
      </w:r>
      <w:r>
        <w:rPr>
          <w:rFonts w:ascii="Times New Roman" w:eastAsia="Times New Roman" w:hAnsi="Times New Roman" w:cs="Times New Roman"/>
          <w:spacing w:val="-9"/>
          <w:sz w:val="24"/>
          <w:szCs w:val="24"/>
          <w:lang w:eastAsia="ru-RU"/>
        </w:rPr>
        <w:t>Стороны договорились, что при</w:t>
      </w:r>
      <w:r>
        <w:rPr>
          <w:rFonts w:ascii="Times New Roman" w:eastAsia="Times New Roman" w:hAnsi="Times New Roman" w:cs="Times New Roman"/>
          <w:spacing w:val="-7"/>
          <w:sz w:val="24"/>
          <w:szCs w:val="24"/>
          <w:lang w:eastAsia="ru-RU"/>
        </w:rPr>
        <w:t>нятие локальных нормативных актов, содержащих нормы трудового права, предусматривает согласование с представительным органом  Ра</w:t>
      </w:r>
      <w:r w:rsidR="006C1003">
        <w:rPr>
          <w:rFonts w:ascii="Times New Roman" w:eastAsia="Times New Roman" w:hAnsi="Times New Roman" w:cs="Times New Roman"/>
          <w:spacing w:val="-7"/>
          <w:sz w:val="24"/>
          <w:szCs w:val="24"/>
          <w:lang w:eastAsia="ru-RU"/>
        </w:rPr>
        <w:t>ботников в лицепредседателяПК(ст.8ТК</w:t>
      </w:r>
      <w:r>
        <w:rPr>
          <w:rFonts w:ascii="Times New Roman" w:eastAsia="Times New Roman" w:hAnsi="Times New Roman" w:cs="Times New Roman"/>
          <w:spacing w:val="-7"/>
          <w:sz w:val="24"/>
          <w:szCs w:val="24"/>
          <w:lang w:eastAsia="ru-RU"/>
        </w:rPr>
        <w:t>РФ)</w:t>
      </w:r>
      <w:r>
        <w:rPr>
          <w:rFonts w:ascii="Times New Roman" w:eastAsia="Times New Roman" w:hAnsi="Times New Roman" w:cs="Times New Roman"/>
          <w:color w:val="000000"/>
          <w:spacing w:val="-6"/>
          <w:sz w:val="24"/>
          <w:szCs w:val="24"/>
          <w:lang w:eastAsia="ru-RU"/>
        </w:rPr>
        <w:t>.</w:t>
      </w:r>
      <w:r w:rsidR="006C1003">
        <w:rPr>
          <w:rFonts w:ascii="Times New Roman" w:eastAsia="Times New Roman" w:hAnsi="Times New Roman" w:cs="Times New Roman"/>
          <w:bCs/>
          <w:color w:val="000000"/>
          <w:sz w:val="24"/>
          <w:szCs w:val="24"/>
          <w:shd w:val="clear" w:color="auto" w:fill="FFFFFF"/>
          <w:lang w:eastAsia="ru-RU"/>
        </w:rPr>
        <w:t xml:space="preserve"> Нормы </w:t>
      </w:r>
      <w:r w:rsidR="00F0666D">
        <w:rPr>
          <w:rFonts w:ascii="Times New Roman" w:eastAsia="Times New Roman" w:hAnsi="Times New Roman" w:cs="Times New Roman"/>
          <w:bCs/>
          <w:color w:val="000000"/>
          <w:sz w:val="24"/>
          <w:szCs w:val="24"/>
          <w:shd w:val="clear" w:color="auto" w:fill="FFFFFF"/>
          <w:lang w:eastAsia="ru-RU"/>
        </w:rPr>
        <w:t>локальных, ухудшающие</w:t>
      </w:r>
      <w:r w:rsidR="006C1003">
        <w:rPr>
          <w:rFonts w:ascii="Times New Roman" w:eastAsia="Times New Roman" w:hAnsi="Times New Roman" w:cs="Times New Roman"/>
          <w:bCs/>
          <w:color w:val="000000"/>
          <w:sz w:val="24"/>
          <w:szCs w:val="24"/>
          <w:shd w:val="clear" w:color="auto" w:fill="FFFFFF"/>
          <w:lang w:eastAsia="ru-RU"/>
        </w:rPr>
        <w:t xml:space="preserve"> положения Работников по сравнению с установленным трудовым законодательством и иными нормативно-правовыми актами, содержащими нормы трудового права, принятые без соблюдения установленного статьей 372 </w:t>
      </w:r>
      <w:r w:rsidR="00F0666D">
        <w:rPr>
          <w:rFonts w:ascii="Times New Roman" w:eastAsia="Times New Roman" w:hAnsi="Times New Roman" w:cs="Times New Roman"/>
          <w:bCs/>
          <w:color w:val="000000"/>
          <w:sz w:val="24"/>
          <w:szCs w:val="24"/>
          <w:shd w:val="clear" w:color="auto" w:fill="FFFFFF"/>
          <w:lang w:eastAsia="ru-RU"/>
        </w:rPr>
        <w:t>Трудового Кодекса порядка учета мнения представительного органа работников, не подлежат применению.</w:t>
      </w:r>
      <w:r>
        <w:rPr>
          <w:rFonts w:ascii="Arial" w:eastAsia="Times New Roman" w:hAnsi="Arial" w:cs="Arial"/>
          <w:b/>
          <w:bCs/>
          <w:color w:val="000000"/>
          <w:sz w:val="24"/>
          <w:szCs w:val="24"/>
          <w:lang w:eastAsia="ru-RU"/>
        </w:rPr>
        <w:br/>
      </w:r>
      <w:r>
        <w:rPr>
          <w:rFonts w:ascii="Times New Roman" w:eastAsia="Times New Roman" w:hAnsi="Times New Roman" w:cs="Times New Roman"/>
          <w:b/>
          <w:color w:val="000000"/>
          <w:sz w:val="24"/>
          <w:szCs w:val="24"/>
          <w:lang w:eastAsia="ru-RU"/>
        </w:rPr>
        <w:t>1.10.</w:t>
      </w:r>
      <w:r>
        <w:rPr>
          <w:rFonts w:ascii="Times New Roman" w:eastAsia="Times New Roman" w:hAnsi="Times New Roman" w:cs="Times New Roman"/>
          <w:bCs/>
          <w:color w:val="000000"/>
          <w:sz w:val="24"/>
          <w:szCs w:val="24"/>
          <w:lang w:eastAsia="ru-RU"/>
        </w:rPr>
        <w:t xml:space="preserve">Коллективный договор заключается на срок не более трех лет (2021-2024 гг.) и вступает в силу со дня подписания его Сторонами </w:t>
      </w:r>
      <w:r>
        <w:rPr>
          <w:rFonts w:ascii="Times New Roman" w:eastAsia="Times New Roman" w:hAnsi="Times New Roman" w:cs="Times New Roman"/>
          <w:sz w:val="24"/>
          <w:szCs w:val="24"/>
          <w:lang w:eastAsia="ru-RU"/>
        </w:rPr>
        <w:t>(ст. 43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color w:val="000000"/>
          <w:spacing w:val="-9"/>
          <w:sz w:val="24"/>
          <w:szCs w:val="24"/>
          <w:lang w:eastAsia="ru-RU"/>
        </w:rPr>
        <w:t xml:space="preserve"> 1.11.</w:t>
      </w:r>
      <w:r>
        <w:rPr>
          <w:rFonts w:ascii="Times New Roman" w:eastAsia="Times New Roman" w:hAnsi="Times New Roman" w:cs="Times New Roman"/>
          <w:bCs/>
          <w:color w:val="000000"/>
          <w:sz w:val="24"/>
          <w:szCs w:val="24"/>
          <w:lang w:eastAsia="ru-RU"/>
        </w:rPr>
        <w:t>Стороны имеют право продлевать действие Коллективного договора на срок не более трех лет.</w:t>
      </w:r>
    </w:p>
    <w:p w:rsidR="000C407E" w:rsidRDefault="000C407E" w:rsidP="000C407E">
      <w:pPr>
        <w:tabs>
          <w:tab w:val="left" w:pos="35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1.12. </w:t>
      </w:r>
      <w:r>
        <w:rPr>
          <w:rFonts w:ascii="Times New Roman" w:eastAsia="Times New Roman" w:hAnsi="Times New Roman" w:cs="Times New Roman"/>
          <w:sz w:val="24"/>
          <w:szCs w:val="24"/>
          <w:lang w:eastAsia="ru-RU"/>
        </w:rPr>
        <w:t>Действие Коллективного договора распространяется на всех Работников учреждения.</w:t>
      </w:r>
    </w:p>
    <w:p w:rsidR="000C407E" w:rsidRDefault="000C407E" w:rsidP="000C407E">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1.13. </w:t>
      </w:r>
      <w:r>
        <w:rPr>
          <w:rFonts w:ascii="Times New Roman" w:eastAsia="Times New Roman" w:hAnsi="Times New Roman" w:cs="Times New Roman"/>
          <w:sz w:val="24"/>
          <w:szCs w:val="24"/>
          <w:lang w:eastAsia="ru-RU"/>
        </w:rPr>
        <w:t>В течение срока его действия любая из Сторон имеет право проявить инициативу по проведению коллективных переговоров по изменению, продлению срока действия или заключению нового Коллективного договора (ст. 36 ТК РФ).</w:t>
      </w:r>
    </w:p>
    <w:p w:rsidR="000C407E" w:rsidRDefault="000C407E" w:rsidP="000C407E">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1.14. </w:t>
      </w:r>
      <w:r>
        <w:rPr>
          <w:rFonts w:ascii="Times New Roman" w:eastAsia="Times New Roman" w:hAnsi="Times New Roman" w:cs="Times New Roman"/>
          <w:sz w:val="24"/>
          <w:szCs w:val="24"/>
          <w:lang w:eastAsia="ru-RU"/>
        </w:rPr>
        <w:t>Направить в семидневный срок, подписанный Сторонами Коллективный договор с приложениями в орган по труду для уведомительной регистрации (ст. 50 ТК РФ).</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Стороны договорились о том, что:</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  1.15</w:t>
      </w:r>
      <w:r>
        <w:rPr>
          <w:rFonts w:ascii="Times New Roman" w:eastAsia="Times New Roman" w:hAnsi="Times New Roman" w:cs="Times New Roman"/>
          <w:sz w:val="24"/>
          <w:szCs w:val="24"/>
          <w:lang w:eastAsia="ru-RU"/>
        </w:rPr>
        <w:t>. Рассмотрение и разрешение коллективных трудовых споров:</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требования, выдвинутые Работниками и (или) ПК учреждения, утверждаются на общем собрании Работников, излагаются в письменной форме и направляются работодателю на разрешение коллективного трудового спора (ст. 399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Работодатель обязан принять к рассмотрению направленные ему требования Работников. О принятом решении Работодатель сообщает в ПК учреждения в письменной форме в течение двух рабочих дней со дня получения указанных требований (ст. 400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lang w:eastAsia="ru-RU"/>
        </w:rPr>
        <w:t xml:space="preserve">- коллективный трудовой спор рассматривается </w:t>
      </w:r>
      <w:r>
        <w:rPr>
          <w:rFonts w:ascii="Times New Roman" w:eastAsia="Times New Roman" w:hAnsi="Times New Roman" w:cs="Times New Roman"/>
          <w:bCs/>
          <w:color w:val="000000"/>
          <w:sz w:val="24"/>
          <w:szCs w:val="24"/>
          <w:shd w:val="clear" w:color="auto" w:fill="FFFFFF"/>
          <w:lang w:eastAsia="ru-RU"/>
        </w:rPr>
        <w:t>примирительной комиссией, которая создается в срок до двух рабочих дней со дня начала коллективного трудового спора (ст. 402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соглашения, достигнутые сторонами коллективного трудового спора в ходе разрешения этого спора, в том числе соглашение об урегулировании коллективного трудового спора, оформляются в письменной форме и имеют для сторон коллективного трудового спора обязательную силу. Контроль за их выполнением осуществляется сторонами коллективного трудового спора (ст. 408 ТК РФ);</w:t>
      </w: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p>
    <w:p w:rsidR="000C407E" w:rsidRDefault="000C407E" w:rsidP="00F0666D">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Раздел 2. Трудовые отношения</w:t>
      </w:r>
    </w:p>
    <w:p w:rsidR="000C407E" w:rsidRDefault="000C407E" w:rsidP="000C407E">
      <w:pPr>
        <w:tabs>
          <w:tab w:val="left" w:pos="891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w:t>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2.1. </w:t>
      </w:r>
      <w:r>
        <w:rPr>
          <w:rFonts w:ascii="Times New Roman" w:eastAsia="Times New Roman" w:hAnsi="Times New Roman" w:cs="Times New Roman"/>
          <w:sz w:val="24"/>
          <w:szCs w:val="24"/>
          <w:lang w:eastAsia="ru-RU"/>
        </w:rPr>
        <w:t>Оформлять трудовые отношения с Работником, вновь принимаемым на работу, письменным Трудовым договором (эффективным контрактом) в соответствии со ст. 57, 58, 59, 67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pacing w:val="-7"/>
          <w:w w:val="101"/>
          <w:sz w:val="24"/>
          <w:szCs w:val="24"/>
          <w:lang w:eastAsia="ru-RU"/>
        </w:rPr>
        <w:t>2.2</w:t>
      </w:r>
      <w:r>
        <w:rPr>
          <w:rFonts w:ascii="Times New Roman" w:eastAsia="Times New Roman" w:hAnsi="Times New Roman" w:cs="Times New Roman"/>
          <w:color w:val="000000"/>
          <w:spacing w:val="-7"/>
          <w:w w:val="101"/>
          <w:sz w:val="24"/>
          <w:szCs w:val="24"/>
          <w:lang w:eastAsia="ru-RU"/>
        </w:rPr>
        <w:t xml:space="preserve">. Заключать с Работником Трудовой договор (эффективный контракт) в письменной форме в двух </w:t>
      </w:r>
      <w:r>
        <w:rPr>
          <w:rFonts w:ascii="Times New Roman" w:eastAsia="Times New Roman" w:hAnsi="Times New Roman" w:cs="Times New Roman"/>
          <w:color w:val="000000"/>
          <w:spacing w:val="-1"/>
          <w:w w:val="101"/>
          <w:sz w:val="24"/>
          <w:szCs w:val="24"/>
          <w:lang w:eastAsia="ru-RU"/>
        </w:rPr>
        <w:t xml:space="preserve">экземплярах, каждый из которых подписывается Работодателем и Работником. Один экземпляр Трудового договора (эффективного контракта) передать Работнику, другой хранить в учреждении. </w:t>
      </w:r>
      <w:r>
        <w:rPr>
          <w:rFonts w:ascii="Times New Roman" w:eastAsia="Times New Roman" w:hAnsi="Times New Roman" w:cs="Times New Roman"/>
          <w:bCs/>
          <w:color w:val="000000"/>
          <w:sz w:val="24"/>
          <w:szCs w:val="24"/>
          <w:shd w:val="clear" w:color="auto" w:fill="FFFFFF"/>
          <w:lang w:eastAsia="ru-RU"/>
        </w:rPr>
        <w:t xml:space="preserve">Получение Работником экземпляра Трудового договора (эффективного контракта) должно подтверждаться подписью Работника на экземпляре Трудового договора (эффективного контракта), хранящемся у Работодателя </w:t>
      </w:r>
      <w:r>
        <w:rPr>
          <w:rFonts w:ascii="Times New Roman" w:eastAsia="Times New Roman" w:hAnsi="Times New Roman" w:cs="Times New Roman"/>
          <w:color w:val="000000"/>
          <w:spacing w:val="-1"/>
          <w:w w:val="101"/>
          <w:sz w:val="24"/>
          <w:szCs w:val="24"/>
          <w:lang w:eastAsia="ru-RU"/>
        </w:rPr>
        <w:t xml:space="preserve">(ст. </w:t>
      </w:r>
      <w:r>
        <w:rPr>
          <w:rFonts w:ascii="Times New Roman" w:eastAsia="Times New Roman" w:hAnsi="Times New Roman" w:cs="Times New Roman"/>
          <w:sz w:val="24"/>
          <w:szCs w:val="24"/>
          <w:lang w:eastAsia="ru-RU"/>
        </w:rPr>
        <w:t>67 ТК РФ)</w:t>
      </w:r>
      <w:r>
        <w:rPr>
          <w:rFonts w:ascii="Times New Roman" w:eastAsia="Times New Roman" w:hAnsi="Times New Roman" w:cs="Times New Roman"/>
          <w:color w:val="000000"/>
          <w:spacing w:val="-1"/>
          <w:w w:val="101"/>
          <w:sz w:val="24"/>
          <w:szCs w:val="24"/>
          <w:lang w:eastAsia="ru-RU"/>
        </w:rPr>
        <w:t>. При фактическом допущении Работника к работе заключить с ним Трудовой договор (эффективный контракт) в письменной форме не позднее трех рабочих дней со дня фактического допущения к работе.</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color w:val="000000"/>
          <w:w w:val="101"/>
          <w:sz w:val="24"/>
          <w:szCs w:val="24"/>
          <w:lang w:eastAsia="ru-RU"/>
        </w:rPr>
        <w:t xml:space="preserve"> 2.3. </w:t>
      </w:r>
      <w:r>
        <w:rPr>
          <w:rFonts w:ascii="Times New Roman" w:eastAsia="Times New Roman" w:hAnsi="Times New Roman" w:cs="Times New Roman"/>
          <w:color w:val="000000"/>
          <w:w w:val="101"/>
          <w:sz w:val="24"/>
          <w:szCs w:val="24"/>
          <w:lang w:eastAsia="ru-RU"/>
        </w:rPr>
        <w:t>Заключать</w:t>
      </w:r>
      <w:r>
        <w:rPr>
          <w:rFonts w:ascii="Times New Roman" w:eastAsia="Times New Roman" w:hAnsi="Times New Roman" w:cs="Times New Roman"/>
          <w:bCs/>
          <w:color w:val="000000"/>
          <w:sz w:val="24"/>
          <w:szCs w:val="24"/>
          <w:lang w:eastAsia="ru-RU"/>
        </w:rPr>
        <w:t>Трудовой договор (эффективный контракт), где указываются:</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фамилия, имя, отчество Работника и наименование Работодателя, заключивших Трудовой договор (эффективный контракт);</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сведения о документах, удостоверяющих личность Работника;</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идентификационный номер налогоплательщика (для Работодателя);</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сведения о представителе Работодателя, подписавшем Трудовой договор (эффективный контракт), и основание, в силу которого он наделен соответствующими полномочиями;</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место и дата заключения Трудового договора (эффективного контракта).</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spacing w:val="-7"/>
          <w:w w:val="101"/>
          <w:sz w:val="24"/>
          <w:szCs w:val="24"/>
          <w:lang w:eastAsia="ru-RU"/>
        </w:rPr>
        <w:t>О</w:t>
      </w:r>
      <w:r>
        <w:rPr>
          <w:rFonts w:ascii="Times New Roman" w:eastAsia="Times New Roman" w:hAnsi="Times New Roman" w:cs="Times New Roman"/>
          <w:color w:val="000000"/>
          <w:w w:val="101"/>
          <w:sz w:val="24"/>
          <w:szCs w:val="24"/>
          <w:lang w:eastAsia="ru-RU"/>
        </w:rPr>
        <w:t xml:space="preserve">бязательным для включения в Трудовой договор (эффективный </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контракт) является следующие условия:</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место работы;</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трудовая функция;</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дата начала работы;</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условия оплаты труда;</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режим рабочего времени и времени отдыха;</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компенсации за работы с вредными условиями труда.</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 xml:space="preserve">В Трудовом договоре (эффективном контракте) могут быть предусмотрены дополнительные условия, не ухудшающие положение Работника (ст. 57 ТК РФ). </w:t>
      </w:r>
    </w:p>
    <w:p w:rsidR="000C407E" w:rsidRDefault="000C407E" w:rsidP="000C407E">
      <w:pPr>
        <w:spacing w:after="0" w:line="240" w:lineRule="auto"/>
        <w:jc w:val="both"/>
        <w:rPr>
          <w:rFonts w:ascii="Times New Roman" w:eastAsia="Times New Roman" w:hAnsi="Times New Roman" w:cs="Times New Roman"/>
          <w:color w:val="000000"/>
          <w:w w:val="101"/>
          <w:sz w:val="24"/>
          <w:szCs w:val="24"/>
          <w:lang w:eastAsia="ru-RU"/>
        </w:rPr>
      </w:pPr>
      <w:r>
        <w:rPr>
          <w:rFonts w:ascii="Times New Roman" w:eastAsia="Times New Roman" w:hAnsi="Times New Roman" w:cs="Times New Roman"/>
          <w:color w:val="000000"/>
          <w:w w:val="101"/>
          <w:sz w:val="24"/>
          <w:szCs w:val="24"/>
          <w:lang w:eastAsia="ru-RU"/>
        </w:rPr>
        <w:t>Трудовой договор (эффективный контракт) является основанием для издания приказа о приёме на работу.</w:t>
      </w:r>
      <w:r>
        <w:rPr>
          <w:rFonts w:ascii="Times New Roman" w:eastAsia="Times New Roman" w:hAnsi="Times New Roman" w:cs="Times New Roman"/>
          <w:color w:val="000000"/>
          <w:spacing w:val="-6"/>
          <w:w w:val="101"/>
          <w:sz w:val="24"/>
          <w:szCs w:val="24"/>
          <w:lang w:eastAsia="ru-RU"/>
        </w:rPr>
        <w:t xml:space="preserve"> В течение 3-х дней издать приказ о приеме на работу </w:t>
      </w:r>
      <w:r>
        <w:rPr>
          <w:rFonts w:ascii="Times New Roman" w:eastAsia="Times New Roman" w:hAnsi="Times New Roman" w:cs="Times New Roman"/>
          <w:color w:val="000000"/>
          <w:spacing w:val="-8"/>
          <w:w w:val="101"/>
          <w:sz w:val="24"/>
          <w:szCs w:val="24"/>
          <w:lang w:eastAsia="ru-RU"/>
        </w:rPr>
        <w:t>и знакомить с ним Работника под подпись (ст. 68 ТК РФ);</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2.4. </w:t>
      </w:r>
      <w:r>
        <w:rPr>
          <w:rFonts w:ascii="Times New Roman" w:eastAsia="Times New Roman" w:hAnsi="Times New Roman" w:cs="Times New Roman"/>
          <w:sz w:val="24"/>
          <w:szCs w:val="24"/>
          <w:lang w:eastAsia="ru-RU"/>
        </w:rPr>
        <w:t>Предоставлять в соответствии с Трудовым договором (эффективным контрактом) Работнику работу по обусловленной трудовой функции, обеспечить условия труда, предусмотренные трудовым законодательством и иными нормативно-правовыми актами, содержащими нормы трудового права,  локальными нормативными актами,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(Приложение № 1) (ст. 56ТК РФ);</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2.5.</w:t>
      </w:r>
      <w:r>
        <w:rPr>
          <w:rFonts w:ascii="Times New Roman" w:eastAsia="Times New Roman" w:hAnsi="Times New Roman" w:cs="Times New Roman"/>
          <w:sz w:val="24"/>
          <w:szCs w:val="24"/>
          <w:lang w:eastAsia="ru-RU"/>
        </w:rPr>
        <w:t xml:space="preserve"> Заключать по заявлению Работника Трудовой договор (эффективный контракт) о выполнении в свободное от основной работы время другой регулярной оплачиваемой работы у того же Работодателя (внутреннее совместительство) и (или) у другого работодателя (внешнее совместительство) (ст. 60 ТК РФ);</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2.6.</w:t>
      </w:r>
      <w:r>
        <w:rPr>
          <w:rFonts w:ascii="Times New Roman" w:eastAsia="Times New Roman" w:hAnsi="Times New Roman" w:cs="Times New Roman"/>
          <w:sz w:val="24"/>
          <w:szCs w:val="24"/>
          <w:lang w:eastAsia="ru-RU"/>
        </w:rPr>
        <w:t xml:space="preserve"> Поручать с письменного согласия Работника выполнение в течение установленной продолжительности рабочего дня (смены) наряду с работой, определенной Трудовым договором (эффективным контрактом), дополнительной работы по другой или такой же профессии (должности) за дополнительную оплату  (ст. 60.2ТК РФ);</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2.7.</w:t>
      </w:r>
      <w:r>
        <w:rPr>
          <w:rFonts w:ascii="Times New Roman" w:eastAsia="Times New Roman" w:hAnsi="Times New Roman" w:cs="Times New Roman"/>
          <w:color w:val="000000"/>
          <w:spacing w:val="-1"/>
          <w:w w:val="101"/>
          <w:sz w:val="24"/>
          <w:szCs w:val="24"/>
          <w:lang w:eastAsia="ru-RU"/>
        </w:rPr>
        <w:t>Оговаривать в Трудовом договоре (эффективном контракте) условия,</w:t>
      </w:r>
      <w:r>
        <w:rPr>
          <w:rFonts w:ascii="Times New Roman" w:eastAsia="Times New Roman" w:hAnsi="Times New Roman" w:cs="Times New Roman"/>
          <w:color w:val="000000"/>
          <w:spacing w:val="-6"/>
          <w:w w:val="101"/>
          <w:sz w:val="24"/>
          <w:szCs w:val="24"/>
          <w:lang w:eastAsia="ru-RU"/>
        </w:rPr>
        <w:t xml:space="preserve"> предусмотренные ст. 57 ТК РФ.  </w:t>
      </w:r>
    </w:p>
    <w:p w:rsidR="000C407E" w:rsidRDefault="000C407E" w:rsidP="000C407E">
      <w:pPr>
        <w:spacing w:after="0" w:line="240" w:lineRule="auto"/>
        <w:jc w:val="both"/>
        <w:rPr>
          <w:rFonts w:ascii="Times New Roman" w:eastAsia="Times New Roman" w:hAnsi="Times New Roman" w:cs="Times New Roman"/>
          <w:color w:val="000000"/>
          <w:spacing w:val="-6"/>
          <w:w w:val="101"/>
          <w:sz w:val="24"/>
          <w:szCs w:val="24"/>
          <w:lang w:eastAsia="ru-RU"/>
        </w:rPr>
      </w:pPr>
      <w:r>
        <w:rPr>
          <w:rFonts w:ascii="Times New Roman" w:eastAsia="Times New Roman" w:hAnsi="Times New Roman" w:cs="Times New Roman"/>
          <w:color w:val="000000"/>
          <w:spacing w:val="-6"/>
          <w:w w:val="101"/>
          <w:sz w:val="24"/>
          <w:szCs w:val="24"/>
          <w:lang w:eastAsia="ru-RU"/>
        </w:rPr>
        <w:t>По соглашению сторон в Трудовой договор (эффективный контракт) могут быть включены права и обязанности Работников и Работодателя, установленные трудовым законодательством и иными нормативно-правовыми актами, содержащими нормы трудового права, локальными нормативными актами, а также права и обязанности Работников и Работодателя, вытекающие из условий Коллективного договора.</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заключении Трудового договора (эффективного контракта) впервые трудовая книжка оформляются Работодателем (ст. 65 ТК РФ).</w:t>
      </w:r>
    </w:p>
    <w:p w:rsidR="000C407E" w:rsidRDefault="000C407E" w:rsidP="000C407E">
      <w:pPr>
        <w:spacing w:after="0" w:line="240" w:lineRule="auto"/>
        <w:jc w:val="both"/>
        <w:rPr>
          <w:rFonts w:ascii="Times New Roman" w:eastAsia="Times New Roman" w:hAnsi="Times New Roman" w:cs="Times New Roman"/>
          <w:b/>
          <w:color w:val="000000"/>
          <w:spacing w:val="-6"/>
          <w:w w:val="101"/>
          <w:sz w:val="24"/>
          <w:szCs w:val="24"/>
          <w:lang w:eastAsia="ru-RU"/>
        </w:rPr>
      </w:pPr>
    </w:p>
    <w:p w:rsidR="000C407E" w:rsidRDefault="000C407E" w:rsidP="000C407E">
      <w:pPr>
        <w:spacing w:after="0" w:line="240" w:lineRule="auto"/>
        <w:jc w:val="both"/>
        <w:rPr>
          <w:rFonts w:ascii="Times New Roman" w:eastAsia="Times New Roman" w:hAnsi="Times New Roman" w:cs="Times New Roman"/>
          <w:b/>
          <w:color w:val="000000"/>
          <w:spacing w:val="-6"/>
          <w:w w:val="101"/>
          <w:sz w:val="24"/>
          <w:szCs w:val="24"/>
          <w:lang w:eastAsia="ru-RU"/>
        </w:rPr>
      </w:pPr>
      <w:r>
        <w:rPr>
          <w:rFonts w:ascii="Times New Roman" w:eastAsia="Times New Roman" w:hAnsi="Times New Roman" w:cs="Times New Roman"/>
          <w:b/>
          <w:color w:val="000000"/>
          <w:spacing w:val="-6"/>
          <w:w w:val="101"/>
          <w:sz w:val="24"/>
          <w:szCs w:val="24"/>
          <w:lang w:eastAsia="ru-RU"/>
        </w:rPr>
        <w:t xml:space="preserve">                   Стороны договорились: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2.8. </w:t>
      </w:r>
      <w:r>
        <w:rPr>
          <w:rFonts w:ascii="Times New Roman" w:eastAsia="Times New Roman" w:hAnsi="Times New Roman" w:cs="Times New Roman"/>
          <w:sz w:val="24"/>
          <w:szCs w:val="24"/>
          <w:lang w:eastAsia="ru-RU"/>
        </w:rPr>
        <w:t>Не ухудшать положение Работников по сравнению с действующим трудовым законодательством и Коллективным договором;</w:t>
      </w:r>
    </w:p>
    <w:p w:rsidR="000C407E" w:rsidRDefault="000C407E" w:rsidP="000C407E">
      <w:pPr>
        <w:spacing w:after="0" w:line="240" w:lineRule="auto"/>
        <w:jc w:val="both"/>
        <w:rPr>
          <w:rFonts w:ascii="Arial" w:eastAsia="Times New Roman" w:hAnsi="Arial" w:cs="Arial"/>
          <w:b/>
          <w:bCs/>
          <w:color w:val="000000"/>
          <w:sz w:val="24"/>
          <w:szCs w:val="24"/>
          <w:shd w:val="clear" w:color="auto" w:fill="FFFFFF"/>
          <w:lang w:eastAsia="ru-RU"/>
        </w:rPr>
      </w:pPr>
      <w:r>
        <w:rPr>
          <w:rFonts w:ascii="Times New Roman" w:eastAsia="Times New Roman" w:hAnsi="Times New Roman" w:cs="Times New Roman"/>
          <w:b/>
          <w:sz w:val="24"/>
          <w:szCs w:val="24"/>
          <w:lang w:eastAsia="ru-RU"/>
        </w:rPr>
        <w:t xml:space="preserve"> 2.9. </w:t>
      </w:r>
      <w:r>
        <w:rPr>
          <w:rFonts w:ascii="Times New Roman" w:eastAsia="Times New Roman" w:hAnsi="Times New Roman" w:cs="Times New Roman"/>
          <w:sz w:val="24"/>
          <w:szCs w:val="24"/>
          <w:lang w:eastAsia="ru-RU"/>
        </w:rPr>
        <w:t>Извещать Работников об изменении существенных условий Трудового договора (эффективного контракта) в письменной форме не позднее, чем за два месяца до их введения (</w:t>
      </w:r>
      <w:r>
        <w:rPr>
          <w:rFonts w:ascii="Times New Roman" w:eastAsia="Times New Roman" w:hAnsi="Times New Roman" w:cs="Times New Roman"/>
          <w:color w:val="000000"/>
          <w:spacing w:val="-7"/>
          <w:w w:val="101"/>
          <w:sz w:val="24"/>
          <w:szCs w:val="24"/>
          <w:lang w:eastAsia="ru-RU"/>
        </w:rPr>
        <w:t>ст. 74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 </w:t>
      </w:r>
      <w:r>
        <w:rPr>
          <w:rFonts w:ascii="Times New Roman" w:eastAsia="Times New Roman" w:hAnsi="Times New Roman" w:cs="Times New Roman"/>
          <w:sz w:val="24"/>
          <w:szCs w:val="24"/>
          <w:lang w:eastAsia="ru-RU"/>
        </w:rPr>
        <w:t>(</w:t>
      </w:r>
      <w:r>
        <w:rPr>
          <w:rFonts w:ascii="Times New Roman" w:eastAsia="Times New Roman" w:hAnsi="Times New Roman" w:cs="Times New Roman"/>
          <w:color w:val="000000"/>
          <w:spacing w:val="-7"/>
          <w:w w:val="101"/>
          <w:sz w:val="24"/>
          <w:szCs w:val="24"/>
          <w:lang w:eastAsia="ru-RU"/>
        </w:rPr>
        <w:t>ст.162 ТК РФ);</w:t>
      </w:r>
    </w:p>
    <w:p w:rsidR="000C407E" w:rsidRDefault="000C407E" w:rsidP="000C407E">
      <w:pPr>
        <w:spacing w:after="0" w:line="240" w:lineRule="auto"/>
        <w:jc w:val="both"/>
        <w:rPr>
          <w:rFonts w:ascii="Times New Roman" w:eastAsia="Times New Roman" w:hAnsi="Times New Roman" w:cs="Times New Roman"/>
          <w:color w:val="000000"/>
          <w:spacing w:val="-9"/>
          <w:w w:val="102"/>
          <w:sz w:val="24"/>
          <w:szCs w:val="24"/>
          <w:lang w:eastAsia="ru-RU"/>
        </w:rPr>
      </w:pPr>
      <w:r>
        <w:rPr>
          <w:rFonts w:ascii="Times New Roman" w:eastAsia="Times New Roman" w:hAnsi="Times New Roman" w:cs="Times New Roman"/>
          <w:b/>
          <w:color w:val="000000"/>
          <w:spacing w:val="-6"/>
          <w:w w:val="101"/>
          <w:sz w:val="24"/>
          <w:szCs w:val="24"/>
          <w:lang w:eastAsia="ru-RU"/>
        </w:rPr>
        <w:t xml:space="preserve"> 2.10.</w:t>
      </w:r>
      <w:r>
        <w:rPr>
          <w:rFonts w:ascii="Times New Roman" w:eastAsia="Times New Roman" w:hAnsi="Times New Roman" w:cs="Times New Roman"/>
          <w:color w:val="000000"/>
          <w:w w:val="101"/>
          <w:sz w:val="24"/>
          <w:szCs w:val="24"/>
          <w:lang w:eastAsia="ru-RU"/>
        </w:rPr>
        <w:t xml:space="preserve">Знакомить при приеме на работу (до подписания Трудового договора (эффективного контракта)) Работника под роспись с настоящим </w:t>
      </w:r>
      <w:r>
        <w:rPr>
          <w:rFonts w:ascii="Times New Roman" w:eastAsia="Times New Roman" w:hAnsi="Times New Roman" w:cs="Times New Roman"/>
          <w:color w:val="000000"/>
          <w:spacing w:val="-3"/>
          <w:w w:val="101"/>
          <w:sz w:val="24"/>
          <w:szCs w:val="24"/>
          <w:lang w:eastAsia="ru-RU"/>
        </w:rPr>
        <w:t xml:space="preserve">Коллективным договором, Уставом, Правилами внутреннего трудового </w:t>
      </w:r>
      <w:r>
        <w:rPr>
          <w:rFonts w:ascii="Times New Roman" w:eastAsia="Times New Roman" w:hAnsi="Times New Roman" w:cs="Times New Roman"/>
          <w:color w:val="000000"/>
          <w:w w:val="102"/>
          <w:sz w:val="24"/>
          <w:szCs w:val="24"/>
          <w:lang w:eastAsia="ru-RU"/>
        </w:rPr>
        <w:t xml:space="preserve">распорядка и иными локальными нормативными актами, регулирующие нормы трудового права, действующие в </w:t>
      </w:r>
      <w:r>
        <w:rPr>
          <w:rFonts w:ascii="Times New Roman" w:eastAsia="Times New Roman" w:hAnsi="Times New Roman" w:cs="Times New Roman"/>
          <w:color w:val="000000"/>
          <w:spacing w:val="-9"/>
          <w:w w:val="102"/>
          <w:sz w:val="24"/>
          <w:szCs w:val="24"/>
          <w:lang w:eastAsia="ru-RU"/>
        </w:rPr>
        <w:t>учреждении (ст. 68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2.11. </w:t>
      </w:r>
      <w:r>
        <w:rPr>
          <w:rFonts w:ascii="Times New Roman" w:eastAsia="Times New Roman" w:hAnsi="Times New Roman" w:cs="Times New Roman"/>
          <w:sz w:val="24"/>
          <w:szCs w:val="24"/>
          <w:lang w:eastAsia="ru-RU"/>
        </w:rPr>
        <w:t>Своевременно разрабатывать программы (планы) обеспечения занятости и на их основе предусмотреть: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переподготовку кадров и повышение квалификации Работников учреждения;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 допускать обоснованного сокращения рабочих мест, нарушения правовых гарантий Работников при реорганизации, ликвидации учреждения;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высвобождение Работников в каждом случае решать в соответствии с действующим законодательством;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2.12.</w:t>
      </w:r>
      <w:r>
        <w:rPr>
          <w:rFonts w:ascii="Times New Roman" w:eastAsia="Times New Roman" w:hAnsi="Times New Roman" w:cs="Times New Roman"/>
          <w:sz w:val="24"/>
          <w:szCs w:val="24"/>
          <w:lang w:eastAsia="ru-RU"/>
        </w:rPr>
        <w:t xml:space="preserve"> На тех работах, где это необходимо вследствие особого характера труда, рабочий день делить на части с тем, чтобы общая  продолжительность рабочего времени не превышала установленной продолжительности ежедневной работы (ст. 105 ТК РФ);</w:t>
      </w:r>
    </w:p>
    <w:p w:rsidR="000C407E" w:rsidRDefault="000C407E" w:rsidP="000C407E">
      <w:pPr>
        <w:spacing w:after="0" w:line="240" w:lineRule="auto"/>
        <w:jc w:val="both"/>
        <w:rPr>
          <w:rFonts w:ascii="Times New Roman" w:eastAsia="Times New Roman" w:hAnsi="Times New Roman" w:cs="Times New Roman"/>
          <w:color w:val="000000"/>
          <w:spacing w:val="-11"/>
          <w:sz w:val="24"/>
          <w:szCs w:val="24"/>
          <w:lang w:eastAsia="ru-RU"/>
        </w:rPr>
      </w:pPr>
      <w:r>
        <w:rPr>
          <w:rFonts w:ascii="Times New Roman" w:eastAsia="Times New Roman" w:hAnsi="Times New Roman" w:cs="Times New Roman"/>
          <w:b/>
          <w:color w:val="000000"/>
          <w:spacing w:val="-10"/>
          <w:sz w:val="24"/>
          <w:szCs w:val="24"/>
          <w:lang w:eastAsia="ru-RU"/>
        </w:rPr>
        <w:t xml:space="preserve"> 2.13.</w:t>
      </w:r>
      <w:r>
        <w:rPr>
          <w:rFonts w:ascii="Times New Roman" w:eastAsia="Times New Roman" w:hAnsi="Times New Roman" w:cs="Times New Roman"/>
          <w:color w:val="000000"/>
          <w:spacing w:val="-10"/>
          <w:sz w:val="24"/>
          <w:szCs w:val="24"/>
          <w:lang w:eastAsia="ru-RU"/>
        </w:rPr>
        <w:t xml:space="preserve"> Прекращать Трудовой договор (эффективный контракт) с Работником </w:t>
      </w:r>
      <w:r>
        <w:rPr>
          <w:rFonts w:ascii="Times New Roman" w:eastAsia="Times New Roman" w:hAnsi="Times New Roman" w:cs="Times New Roman"/>
          <w:color w:val="000000"/>
          <w:spacing w:val="-3"/>
          <w:sz w:val="24"/>
          <w:szCs w:val="24"/>
          <w:lang w:eastAsia="ru-RU"/>
        </w:rPr>
        <w:t xml:space="preserve">только по основаниям, предусмотренным ТК РФ и иными федеральными </w:t>
      </w:r>
      <w:r>
        <w:rPr>
          <w:rFonts w:ascii="Times New Roman" w:eastAsia="Times New Roman" w:hAnsi="Times New Roman" w:cs="Times New Roman"/>
          <w:color w:val="000000"/>
          <w:spacing w:val="-11"/>
          <w:sz w:val="24"/>
          <w:szCs w:val="24"/>
          <w:lang w:eastAsia="ru-RU"/>
        </w:rPr>
        <w:t>законами (ст. 77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Основаниями прекращения Трудового договора (эффективного контракта) с педагогическими работниками является:</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повторное в течение одного года грубое нарушение Устава учреждения;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xml:space="preserve">- применение, в том числе однократное, методов воспитания, связанных с физическим и (или) психическим насилием над личностью воспитанника </w:t>
      </w:r>
      <w:r>
        <w:rPr>
          <w:rFonts w:ascii="Times New Roman" w:eastAsia="Times New Roman" w:hAnsi="Times New Roman" w:cs="Times New Roman"/>
          <w:sz w:val="24"/>
          <w:szCs w:val="24"/>
          <w:lang w:eastAsia="ru-RU"/>
        </w:rPr>
        <w:t>(336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pacing w:val="-11"/>
          <w:sz w:val="24"/>
          <w:szCs w:val="24"/>
          <w:lang w:eastAsia="ru-RU"/>
        </w:rPr>
        <w:t xml:space="preserve">  2.14. </w:t>
      </w:r>
      <w:r>
        <w:rPr>
          <w:rFonts w:ascii="Times New Roman" w:eastAsia="Times New Roman" w:hAnsi="Times New Roman" w:cs="Times New Roman"/>
          <w:sz w:val="24"/>
          <w:szCs w:val="24"/>
          <w:lang w:eastAsia="ru-RU"/>
        </w:rPr>
        <w:t>По соглашению сторон, заключенному в письменной форме</w:t>
      </w:r>
      <w:r>
        <w:rPr>
          <w:rFonts w:ascii="Times New Roman" w:eastAsia="Times New Roman" w:hAnsi="Times New Roman" w:cs="Times New Roman"/>
          <w:color w:val="000000"/>
          <w:spacing w:val="-11"/>
          <w:sz w:val="24"/>
          <w:szCs w:val="24"/>
          <w:lang w:eastAsia="ru-RU"/>
        </w:rPr>
        <w:t xml:space="preserve">, </w:t>
      </w:r>
      <w:r>
        <w:rPr>
          <w:rFonts w:ascii="Times New Roman" w:eastAsia="Times New Roman" w:hAnsi="Times New Roman" w:cs="Times New Roman"/>
          <w:sz w:val="24"/>
          <w:szCs w:val="24"/>
          <w:lang w:eastAsia="ru-RU"/>
        </w:rPr>
        <w:t>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 до выхода этого работника на работу (ст. 72.2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2.15. </w:t>
      </w:r>
      <w:r>
        <w:rPr>
          <w:rFonts w:ascii="Times New Roman" w:eastAsia="Times New Roman" w:hAnsi="Times New Roman" w:cs="Times New Roman"/>
          <w:bCs/>
          <w:color w:val="000000"/>
          <w:sz w:val="24"/>
          <w:szCs w:val="24"/>
          <w:lang w:eastAsia="ru-RU"/>
        </w:rPr>
        <w:t>Работодатель обязан отстранить от работы (не допускать к работе) Работника:</w:t>
      </w:r>
    </w:p>
    <w:p w:rsidR="000C407E" w:rsidRDefault="000C407E" w:rsidP="000C407E">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появившегося на работе в состоянии алкогольного, наркотического или иного токсического опьянения;</w:t>
      </w:r>
    </w:p>
    <w:p w:rsidR="000C407E" w:rsidRDefault="000C407E" w:rsidP="000C407E">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sz w:val="24"/>
          <w:szCs w:val="24"/>
          <w:lang w:eastAsia="ru-RU"/>
        </w:rPr>
        <w:t>не прошедшего в установленном </w:t>
      </w:r>
      <w:hyperlink r:id="rId8" w:anchor="block_1000" w:history="1">
        <w:r>
          <w:rPr>
            <w:rStyle w:val="a3"/>
            <w:rFonts w:ascii="Times New Roman" w:eastAsia="Times New Roman" w:hAnsi="Times New Roman" w:cs="Times New Roman"/>
            <w:bCs/>
            <w:color w:val="auto"/>
            <w:sz w:val="24"/>
            <w:szCs w:val="24"/>
            <w:u w:val="none"/>
            <w:lang w:eastAsia="ru-RU"/>
          </w:rPr>
          <w:t>порядке</w:t>
        </w:r>
      </w:hyperlink>
      <w:r>
        <w:rPr>
          <w:rFonts w:ascii="Times New Roman" w:eastAsia="Times New Roman" w:hAnsi="Times New Roman" w:cs="Times New Roman"/>
          <w:bCs/>
          <w:sz w:val="24"/>
          <w:szCs w:val="24"/>
          <w:lang w:eastAsia="ru-RU"/>
        </w:rPr>
        <w:t> обучение и проверку знаний и навыков в области охраны труда;</w:t>
      </w:r>
    </w:p>
    <w:p w:rsidR="000C407E" w:rsidRDefault="000C407E" w:rsidP="000C407E">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sz w:val="24"/>
          <w:szCs w:val="24"/>
          <w:lang w:eastAsia="ru-RU"/>
        </w:rPr>
        <w:t>- не прошедшего в установленном </w:t>
      </w:r>
      <w:hyperlink r:id="rId9" w:anchor="block_1000" w:history="1">
        <w:r>
          <w:rPr>
            <w:rStyle w:val="a3"/>
            <w:rFonts w:ascii="Times New Roman" w:eastAsia="Times New Roman" w:hAnsi="Times New Roman" w:cs="Times New Roman"/>
            <w:bCs/>
            <w:color w:val="auto"/>
            <w:sz w:val="24"/>
            <w:szCs w:val="24"/>
            <w:u w:val="none"/>
            <w:lang w:eastAsia="ru-RU"/>
          </w:rPr>
          <w:t>порядке</w:t>
        </w:r>
      </w:hyperlink>
      <w:r>
        <w:rPr>
          <w:rFonts w:ascii="Times New Roman" w:eastAsia="Times New Roman" w:hAnsi="Times New Roman" w:cs="Times New Roman"/>
          <w:bCs/>
          <w:color w:val="000000"/>
          <w:sz w:val="24"/>
          <w:szCs w:val="24"/>
          <w:lang w:eastAsia="ru-RU"/>
        </w:rPr>
        <w:t> обязательный медицинский осмотр, а также обязательное психиатрическое освидетельствование в случаях, предусмотренных ТК РФ, другими федеральными законами и иными нормативными правовыми актами Российской Федерации;</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других случаях, определенных ст. 76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color w:val="000000"/>
          <w:spacing w:val="-6"/>
          <w:w w:val="101"/>
          <w:sz w:val="24"/>
          <w:szCs w:val="24"/>
          <w:lang w:eastAsia="ru-RU"/>
        </w:rPr>
        <w:t xml:space="preserve"> 2.16. </w:t>
      </w:r>
      <w:r>
        <w:rPr>
          <w:rFonts w:ascii="Times New Roman" w:eastAsia="Times New Roman" w:hAnsi="Times New Roman" w:cs="Times New Roman"/>
          <w:color w:val="000000"/>
          <w:spacing w:val="-6"/>
          <w:w w:val="101"/>
          <w:sz w:val="24"/>
          <w:szCs w:val="24"/>
          <w:lang w:eastAsia="ru-RU"/>
        </w:rPr>
        <w:t>Е</w:t>
      </w:r>
      <w:r>
        <w:rPr>
          <w:rFonts w:ascii="Times New Roman" w:eastAsia="Times New Roman" w:hAnsi="Times New Roman" w:cs="Times New Roman"/>
          <w:bCs/>
          <w:color w:val="000000"/>
          <w:sz w:val="24"/>
          <w:szCs w:val="24"/>
          <w:shd w:val="clear" w:color="auto" w:fill="FFFFFF"/>
          <w:lang w:eastAsia="ru-RU"/>
        </w:rPr>
        <w:t>сли при заключении Трудового договора (эффективного контракта) в него не были включены какие-либо сведения и (или) условия из числа предусмотренных статьей 57 ТК РФ, то это не является основанием для признания Трудового договора (эффективного контракта) незаключенным или его расторжения. Трудовой договор (эффективный контракт) должен быть дополнен недостающими сведениями и (или) условиями. При этом недостающие сведения вносятся непосредственно в текст  Трудового договора (эффективного контракта), а недостающие условия определяются приложением к Трудовому договору (эффективному контракту) либо отдельным соглашением сторон, заключаемым в письменной форме, которые являются неотъемлемой частью Трудового договора (эффективного контракта).      .</w:t>
      </w:r>
      <w:r>
        <w:rPr>
          <w:rFonts w:ascii="Times New Roman" w:eastAsia="Times New Roman" w:hAnsi="Times New Roman" w:cs="Times New Roman"/>
          <w:bCs/>
          <w:color w:val="000000"/>
          <w:sz w:val="24"/>
          <w:szCs w:val="24"/>
          <w:lang w:eastAsia="ru-RU"/>
        </w:rPr>
        <w:br/>
      </w: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Работники обязуются: </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2.17. </w:t>
      </w:r>
      <w:r>
        <w:rPr>
          <w:rFonts w:ascii="Times New Roman" w:eastAsia="Times New Roman" w:hAnsi="Times New Roman" w:cs="Times New Roman"/>
          <w:sz w:val="24"/>
          <w:szCs w:val="24"/>
          <w:lang w:eastAsia="ru-RU"/>
        </w:rPr>
        <w:t>При поступлении на работу и заключении Трудового договора (эффективного контракта) предоставлять Работодателю:</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паспорт;</w:t>
      </w:r>
    </w:p>
    <w:p w:rsidR="000C407E" w:rsidRDefault="000C407E" w:rsidP="000C407E">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62A6C">
        <w:rPr>
          <w:rFonts w:ascii="Times New Roman" w:eastAsia="Times New Roman" w:hAnsi="Times New Roman" w:cs="Times New Roman"/>
          <w:sz w:val="24"/>
          <w:szCs w:val="24"/>
          <w:lang w:eastAsia="ru-RU"/>
        </w:rPr>
        <w:t>- трудовую книжку</w:t>
      </w:r>
      <w:r w:rsidRPr="00962A6C">
        <w:rPr>
          <w:rFonts w:ascii="Times New Roman" w:eastAsia="Times New Roman" w:hAnsi="Times New Roman" w:cs="Times New Roman"/>
          <w:sz w:val="24"/>
          <w:szCs w:val="24"/>
        </w:rPr>
        <w:t xml:space="preserve"> и (или) сведения о трудовой деятельности (ст. 66.1 Трудового кодекса Российской Федерации), за исключением случаев, если трудовой договор заключается впервые;</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страховое свидетельство государственного пенсионного страхования (СНИЛС);</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документы военного учета – для военнообязанных;</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документы об образовании;</w:t>
      </w:r>
    </w:p>
    <w:p w:rsidR="000C407E" w:rsidRDefault="000C407E" w:rsidP="000C407E">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62A6C">
        <w:rPr>
          <w:rFonts w:ascii="Times New Roman" w:eastAsia="Times New Roman" w:hAnsi="Times New Roman" w:cs="Times New Roman"/>
          <w:sz w:val="24"/>
          <w:szCs w:val="24"/>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0C407E" w:rsidRDefault="000C407E" w:rsidP="000C407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 другие документы с учетом специализации работы, в соответствии с Федеральным законодательством.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2.18. </w:t>
      </w:r>
      <w:r>
        <w:rPr>
          <w:rFonts w:ascii="Times New Roman" w:eastAsia="Times New Roman" w:hAnsi="Times New Roman" w:cs="Times New Roman"/>
          <w:sz w:val="24"/>
          <w:szCs w:val="24"/>
          <w:lang w:eastAsia="ru-RU"/>
        </w:rPr>
        <w:t>Добросовестно, качественно и своевременно выполнять трудовые функции в соответствии с Трудовым договором (эффективным контрактом), должностной инструкцией;</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 2.19. </w:t>
      </w:r>
      <w:r>
        <w:rPr>
          <w:rFonts w:ascii="Times New Roman" w:eastAsia="Times New Roman" w:hAnsi="Times New Roman" w:cs="Times New Roman"/>
          <w:sz w:val="24"/>
          <w:szCs w:val="24"/>
          <w:lang w:eastAsia="ru-RU"/>
        </w:rPr>
        <w:t>Соблюдать Правила внутреннего трудового распорядка, установленные нормы труда, требования  по охране труда и пожарной безопасности, обеспечению безопасности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2.20.</w:t>
      </w:r>
      <w:r>
        <w:rPr>
          <w:rFonts w:ascii="Times New Roman" w:eastAsia="Times New Roman" w:hAnsi="Times New Roman" w:cs="Times New Roman"/>
          <w:sz w:val="24"/>
          <w:szCs w:val="24"/>
          <w:lang w:eastAsia="ru-RU"/>
        </w:rPr>
        <w:t xml:space="preserve"> Соблюдать трудовую дисциплину;</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2.21. </w:t>
      </w:r>
      <w:r>
        <w:rPr>
          <w:rFonts w:ascii="Times New Roman" w:eastAsia="Times New Roman" w:hAnsi="Times New Roman" w:cs="Times New Roman"/>
          <w:sz w:val="24"/>
          <w:szCs w:val="24"/>
          <w:lang w:eastAsia="ru-RU"/>
        </w:rPr>
        <w:t>Бережно относиться к имуществу Работодателя и других Работников;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2.22. </w:t>
      </w:r>
      <w:r>
        <w:rPr>
          <w:rFonts w:ascii="Times New Roman" w:eastAsia="Times New Roman" w:hAnsi="Times New Roman" w:cs="Times New Roman"/>
          <w:sz w:val="24"/>
          <w:szCs w:val="24"/>
          <w:lang w:eastAsia="ru-RU"/>
        </w:rPr>
        <w:t>Создавать и сохранять благоприятную трудовую атмосферу в коллективе, уважать права друг друга.</w:t>
      </w:r>
    </w:p>
    <w:p w:rsidR="000C407E" w:rsidRDefault="000C407E" w:rsidP="00962A6C">
      <w:pPr>
        <w:spacing w:after="0" w:line="240" w:lineRule="auto"/>
        <w:jc w:val="center"/>
        <w:rPr>
          <w:rFonts w:ascii="Times New Roman" w:eastAsia="Times New Roman" w:hAnsi="Times New Roman" w:cs="Times New Roman"/>
          <w:b/>
          <w:sz w:val="24"/>
          <w:szCs w:val="24"/>
          <w:lang w:eastAsia="ru-RU"/>
        </w:rPr>
      </w:pPr>
    </w:p>
    <w:p w:rsidR="000C407E" w:rsidRDefault="000C407E" w:rsidP="00962A6C">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3. Обеспечение занятости.  Профессиональная подготовка и переподготовка кадров, повышение квалификации Работников</w:t>
      </w:r>
    </w:p>
    <w:p w:rsidR="000C407E" w:rsidRDefault="000C407E" w:rsidP="00962A6C">
      <w:pPr>
        <w:spacing w:after="0" w:line="240" w:lineRule="auto"/>
        <w:jc w:val="center"/>
        <w:rPr>
          <w:rFonts w:ascii="Times New Roman" w:eastAsia="Times New Roman" w:hAnsi="Times New Roman" w:cs="Times New Roman"/>
          <w:b/>
          <w:sz w:val="24"/>
          <w:szCs w:val="24"/>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Стороны пришли к соглашению:</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3.1.</w:t>
      </w:r>
      <w:r>
        <w:rPr>
          <w:rFonts w:ascii="Times New Roman" w:eastAsia="Times New Roman" w:hAnsi="Times New Roman" w:cs="Times New Roman"/>
          <w:bCs/>
          <w:color w:val="000000"/>
          <w:sz w:val="24"/>
          <w:szCs w:val="24"/>
          <w:lang w:eastAsia="ru-RU"/>
        </w:rPr>
        <w:t xml:space="preserve"> Работники имеют право на подготовку и дополнительное профессиональное образование.</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Указанное право реализуется путем заключения договора между работником и работодателем</w:t>
      </w:r>
      <w:r>
        <w:rPr>
          <w:rFonts w:ascii="Times New Roman" w:eastAsia="Times New Roman" w:hAnsi="Times New Roman" w:cs="Times New Roman"/>
          <w:sz w:val="24"/>
          <w:szCs w:val="24"/>
          <w:lang w:eastAsia="ru-RU"/>
        </w:rPr>
        <w:t xml:space="preserve"> (ст. 197 ТК РФ);</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3.2. </w:t>
      </w:r>
      <w:r>
        <w:rPr>
          <w:rFonts w:ascii="Times New Roman" w:eastAsia="Times New Roman" w:hAnsi="Times New Roman" w:cs="Times New Roman"/>
          <w:sz w:val="24"/>
          <w:szCs w:val="24"/>
          <w:lang w:eastAsia="ru-RU"/>
        </w:rPr>
        <w:t>Н</w:t>
      </w:r>
      <w:r>
        <w:rPr>
          <w:rFonts w:ascii="Times New Roman" w:eastAsia="Times New Roman" w:hAnsi="Times New Roman" w:cs="Times New Roman"/>
          <w:bCs/>
          <w:sz w:val="24"/>
          <w:szCs w:val="24"/>
          <w:lang w:eastAsia="ru-RU"/>
        </w:rPr>
        <w:t>еобходимость подготовки Работников (профессиональное образование и профессиональное обучение) и дополнительного профессионального образования определяет Работодатель.</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Подготовка Работников и дополнительное профессиональное образование Работников осуществляются Работодателем на условиях и в порядке, которые определяются соглашениями, Трудовым договором (эффективным контрактом).</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 случаях, предусмотренных федеральными законами, иными нормативными правовыми актами Российской Федерации, Работодатель обязан проводить профессиональное обучение или дополнительное профессиональное образование Работников, если это является условием выполнения Работниками определенных видов деятельности</w:t>
      </w:r>
      <w:r>
        <w:rPr>
          <w:rFonts w:ascii="Times New Roman" w:eastAsia="Times New Roman" w:hAnsi="Times New Roman" w:cs="Times New Roman"/>
          <w:sz w:val="24"/>
          <w:szCs w:val="24"/>
          <w:lang w:eastAsia="ru-RU"/>
        </w:rPr>
        <w:t xml:space="preserve"> (ст.196 ТК РФ).</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 </w:t>
      </w:r>
    </w:p>
    <w:p w:rsidR="000C407E" w:rsidRDefault="000C407E" w:rsidP="000C407E">
      <w:pPr>
        <w:tabs>
          <w:tab w:val="num" w:pos="1515"/>
          <w:tab w:val="num" w:pos="16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3.3</w:t>
      </w:r>
      <w:r>
        <w:rPr>
          <w:rFonts w:ascii="Times New Roman" w:eastAsia="Times New Roman" w:hAnsi="Times New Roman" w:cs="Times New Roman"/>
          <w:sz w:val="24"/>
          <w:szCs w:val="24"/>
          <w:lang w:eastAsia="ru-RU"/>
        </w:rPr>
        <w:t>. Организовать профессиональную подготовку, переподготовку и повышение квалификации Работников (ст.196 ТК РФ);</w:t>
      </w:r>
    </w:p>
    <w:p w:rsidR="000C407E" w:rsidRDefault="000C407E" w:rsidP="000C407E">
      <w:pPr>
        <w:tabs>
          <w:tab w:val="num" w:pos="295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3.4.</w:t>
      </w:r>
      <w:r>
        <w:rPr>
          <w:rFonts w:ascii="Times New Roman" w:eastAsia="Times New Roman" w:hAnsi="Times New Roman" w:cs="Times New Roman"/>
          <w:sz w:val="24"/>
          <w:szCs w:val="24"/>
          <w:lang w:eastAsia="ru-RU"/>
        </w:rPr>
        <w:t xml:space="preserve">  Повышать квалификацию педагогических Работников не реже чем один раз в три года;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3.5. </w:t>
      </w:r>
      <w:r>
        <w:rPr>
          <w:rFonts w:ascii="Times New Roman" w:eastAsia="Times New Roman" w:hAnsi="Times New Roman" w:cs="Times New Roman"/>
          <w:sz w:val="24"/>
          <w:szCs w:val="24"/>
          <w:lang w:eastAsia="ru-RU"/>
        </w:rPr>
        <w:t>П</w:t>
      </w:r>
      <w:r>
        <w:rPr>
          <w:rFonts w:ascii="Times New Roman" w:eastAsia="Times New Roman" w:hAnsi="Times New Roman" w:cs="Times New Roman"/>
          <w:bCs/>
          <w:sz w:val="24"/>
          <w:szCs w:val="24"/>
          <w:shd w:val="clear" w:color="auto" w:fill="FFFFFF"/>
          <w:lang w:eastAsia="ru-RU"/>
        </w:rPr>
        <w:t>ри направлении Работодателем Работника на профессиональное обучение или дополнительное профессиональное образование с отрывом от работы за ним сохранить место работы (должность) и средняя заработная плата по основному месту работы.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производить оплату командировочных расходов в </w:t>
      </w:r>
      <w:hyperlink r:id="rId10" w:anchor="block_168" w:history="1">
        <w:r>
          <w:rPr>
            <w:rStyle w:val="a3"/>
            <w:rFonts w:ascii="Times New Roman" w:eastAsia="Times New Roman" w:hAnsi="Times New Roman" w:cs="Times New Roman"/>
            <w:bCs/>
            <w:color w:val="auto"/>
            <w:sz w:val="24"/>
            <w:szCs w:val="24"/>
            <w:u w:val="none"/>
            <w:lang w:eastAsia="ru-RU"/>
          </w:rPr>
          <w:t>порядке</w:t>
        </w:r>
      </w:hyperlink>
      <w:r>
        <w:rPr>
          <w:rFonts w:ascii="Times New Roman" w:eastAsia="Times New Roman" w:hAnsi="Times New Roman" w:cs="Times New Roman"/>
          <w:bCs/>
          <w:sz w:val="24"/>
          <w:szCs w:val="24"/>
          <w:shd w:val="clear" w:color="auto" w:fill="FFFFFF"/>
          <w:lang w:eastAsia="ru-RU"/>
        </w:rPr>
        <w:t xml:space="preserve"> и размерах, которые предусмотрены для лиц, направляемых в служебные командировки </w:t>
      </w:r>
      <w:r>
        <w:rPr>
          <w:rFonts w:ascii="Times New Roman" w:eastAsia="Times New Roman" w:hAnsi="Times New Roman" w:cs="Times New Roman"/>
          <w:sz w:val="24"/>
          <w:szCs w:val="24"/>
          <w:lang w:eastAsia="ru-RU"/>
        </w:rPr>
        <w:t>(ст.187 ТК РФ);</w:t>
      </w:r>
    </w:p>
    <w:p w:rsidR="000C407E" w:rsidRDefault="000C407E" w:rsidP="000C407E">
      <w:pPr>
        <w:tabs>
          <w:tab w:val="num" w:pos="2955"/>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3.6. </w:t>
      </w:r>
      <w:r>
        <w:rPr>
          <w:rFonts w:ascii="Times New Roman" w:eastAsia="Times New Roman" w:hAnsi="Times New Roman" w:cs="Times New Roman"/>
          <w:sz w:val="24"/>
          <w:szCs w:val="24"/>
          <w:lang w:eastAsia="ru-RU"/>
        </w:rPr>
        <w:t>Создать  необходимые условия для Работников, проходящим профессиональную подготовку, для совмещения работы с обучением;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3.7. </w:t>
      </w:r>
      <w:r>
        <w:rPr>
          <w:rFonts w:ascii="Times New Roman" w:eastAsia="Times New Roman" w:hAnsi="Times New Roman" w:cs="Times New Roman"/>
          <w:sz w:val="24"/>
          <w:szCs w:val="24"/>
          <w:lang w:eastAsia="ru-RU"/>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p>
    <w:p w:rsidR="000C407E" w:rsidRDefault="000C407E" w:rsidP="000C407E">
      <w:pPr>
        <w:tabs>
          <w:tab w:val="left" w:pos="900"/>
          <w:tab w:val="left" w:pos="144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3.8. </w:t>
      </w:r>
      <w:r>
        <w:rPr>
          <w:rFonts w:ascii="Times New Roman" w:eastAsia="Times New Roman" w:hAnsi="Times New Roman" w:cs="Times New Roman"/>
          <w:bCs/>
          <w:sz w:val="24"/>
          <w:szCs w:val="24"/>
          <w:lang w:eastAsia="ru-RU"/>
        </w:rPr>
        <w:t>Предложить</w:t>
      </w:r>
      <w:r>
        <w:rPr>
          <w:rFonts w:ascii="Times New Roman" w:eastAsia="Times New Roman" w:hAnsi="Times New Roman" w:cs="Times New Roman"/>
          <w:sz w:val="24"/>
          <w:szCs w:val="24"/>
          <w:lang w:eastAsia="ru-RU"/>
        </w:rPr>
        <w:t xml:space="preserve"> п</w:t>
      </w:r>
      <w:r>
        <w:rPr>
          <w:rFonts w:ascii="Times New Roman" w:eastAsia="Times New Roman" w:hAnsi="Times New Roman" w:cs="Times New Roman"/>
          <w:bCs/>
          <w:sz w:val="24"/>
          <w:szCs w:val="24"/>
          <w:lang w:eastAsia="ru-RU"/>
        </w:rPr>
        <w:t>ри проведении мероприятий по сокращению численности или штата Работников учреждения Работнику другую имеющуюся работу (вакантную должность) в соответствии с </w:t>
      </w:r>
      <w:hyperlink r:id="rId11" w:anchor="block_8103" w:history="1">
        <w:r>
          <w:rPr>
            <w:rStyle w:val="a3"/>
            <w:rFonts w:ascii="Times New Roman" w:eastAsia="Times New Roman" w:hAnsi="Times New Roman" w:cs="Times New Roman"/>
            <w:bCs/>
            <w:color w:val="auto"/>
            <w:sz w:val="24"/>
            <w:szCs w:val="24"/>
            <w:u w:val="none"/>
            <w:lang w:eastAsia="ru-RU"/>
          </w:rPr>
          <w:t>частью третьей статьи 81</w:t>
        </w:r>
      </w:hyperlink>
      <w:r>
        <w:rPr>
          <w:rFonts w:ascii="Times New Roman" w:eastAsia="Times New Roman" w:hAnsi="Times New Roman" w:cs="Times New Roman"/>
          <w:bCs/>
          <w:sz w:val="24"/>
          <w:szCs w:val="24"/>
          <w:lang w:eastAsia="ru-RU"/>
        </w:rPr>
        <w:t> Трудового Кодекса.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О предстоящем увольнении в связи с ликвидацией учреждения, сокращением численности или штата работников учреждения Работники предупреждаются Работодателем персонально и под роспись не менее чем за два месяца до увольнения.</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Работодатель с письменного согласия Работника имеет право расторгнуть с ним Трудовой договор (эффективный контракт) до истечения срока, указанного в части второй статьи 180 ТК РФ,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r>
        <w:rPr>
          <w:rFonts w:ascii="Times New Roman" w:eastAsia="Times New Roman" w:hAnsi="Times New Roman" w:cs="Times New Roman"/>
          <w:sz w:val="24"/>
          <w:szCs w:val="24"/>
          <w:lang w:eastAsia="ru-RU"/>
        </w:rPr>
        <w:t>.</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Стороны договорились: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3.9. </w:t>
      </w:r>
      <w:r>
        <w:rPr>
          <w:rFonts w:ascii="Times New Roman" w:eastAsia="Times New Roman" w:hAnsi="Times New Roman" w:cs="Times New Roman"/>
          <w:sz w:val="24"/>
          <w:szCs w:val="24"/>
          <w:lang w:eastAsia="ru-RU"/>
        </w:rPr>
        <w:t>Не допускать необоснованного сокращения рабочих мест, нарушения правовых гарантий Работников при реорганизации учреждения;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3.10</w:t>
      </w:r>
      <w:r>
        <w:rPr>
          <w:rFonts w:ascii="Times New Roman" w:eastAsia="Times New Roman" w:hAnsi="Times New Roman" w:cs="Times New Roman"/>
          <w:sz w:val="24"/>
          <w:szCs w:val="24"/>
          <w:lang w:eastAsia="ru-RU"/>
        </w:rPr>
        <w:t>. Работникам, высвобождаемым из учреждения в связи с сокращением численности или штата, гарантируется после увольнения: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преимущественное право приема в учреждение  при появлении вакансии.</w:t>
      </w:r>
    </w:p>
    <w:p w:rsidR="000C407E" w:rsidRDefault="000C407E" w:rsidP="000C407E">
      <w:pPr>
        <w:spacing w:after="0" w:line="240" w:lineRule="auto"/>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4. Рабочее время и время отдыха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учреждении установлена 5-ти дневная рабочая неделя. </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rPr>
          <w:rFonts w:ascii="Times New Roman" w:eastAsia="Times New Roman" w:hAnsi="Times New Roman" w:cs="Times New Roman"/>
          <w:color w:val="FF00FF"/>
          <w:sz w:val="24"/>
          <w:szCs w:val="24"/>
          <w:lang w:eastAsia="ru-RU"/>
        </w:rPr>
      </w:pPr>
      <w:r>
        <w:rPr>
          <w:rFonts w:ascii="Times New Roman" w:eastAsia="Times New Roman" w:hAnsi="Times New Roman" w:cs="Times New Roman"/>
          <w:b/>
          <w:sz w:val="24"/>
          <w:szCs w:val="24"/>
          <w:lang w:eastAsia="ru-RU"/>
        </w:rPr>
        <w:t xml:space="preserve">                        Работодатель обязан:</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4.1</w:t>
      </w:r>
      <w:r>
        <w:rPr>
          <w:rFonts w:ascii="Times New Roman" w:eastAsia="Times New Roman" w:hAnsi="Times New Roman" w:cs="Times New Roman"/>
          <w:sz w:val="24"/>
          <w:szCs w:val="24"/>
          <w:lang w:eastAsia="ru-RU"/>
        </w:rPr>
        <w:t>. Определять режим рабочего времени в учреждении, устанавливать время начала и окончания работы, время начала и окончания перерыва для отдыха и приема пищи в соответствии с:</w:t>
      </w:r>
    </w:p>
    <w:p w:rsidR="000C407E" w:rsidRDefault="000C407E" w:rsidP="000C407E">
      <w:pPr>
        <w:tabs>
          <w:tab w:val="left" w:pos="1260"/>
          <w:tab w:val="left" w:pos="16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Правилами внутреннего трудового распорядка;</w:t>
      </w:r>
    </w:p>
    <w:p w:rsidR="000C407E" w:rsidRDefault="000C407E" w:rsidP="000C407E">
      <w:pPr>
        <w:tabs>
          <w:tab w:val="left" w:pos="16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графиком сменности Работников, утвержденным  Работодателем,  согласованным с председателем ПК в начале учебного года, доведенного до Работников под роспись. Продолжительность рабочего дня сторожей определяется графиком сменности, составленным с соблюдением установленной продолжительности рабочего времени за месяц, утвержденным  Работодателем,  согласованным с председателем ПК и доведенным до Работников не позднее, чем за 1 месяц до его действия (ст. 103 ТК РФ);</w:t>
      </w:r>
    </w:p>
    <w:p w:rsidR="000C407E" w:rsidRDefault="000C407E" w:rsidP="000C407E">
      <w:pPr>
        <w:tabs>
          <w:tab w:val="left" w:pos="162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условиями Трудового договора (эффективного контракта);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4.2. </w:t>
      </w:r>
      <w:r>
        <w:rPr>
          <w:rFonts w:ascii="Times New Roman" w:eastAsia="Times New Roman" w:hAnsi="Times New Roman" w:cs="Times New Roman"/>
          <w:sz w:val="24"/>
          <w:szCs w:val="24"/>
          <w:lang w:eastAsia="ru-RU"/>
        </w:rPr>
        <w:t xml:space="preserve">Устанавливать продолжительность рабочего времени при пятидневной рабочей неделе с двумя выходными днями: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нормальную продолжительность рабочего времени для административно-управленческого персонала, учебно-вспомогательного персонала, рабочих – 40 часов в неделю (8 часов 00 мин. в день) для мужчин и 36 часов в неделю (7 часов 12 мин. в день) для женщин, работающих в сельской местности (Постановление Верховного Совета РСФСР от 01.11.1990 г №298/3-1);</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сокращенную продолжительность рабочего времени </w:t>
      </w:r>
      <w:r>
        <w:rPr>
          <w:rFonts w:ascii="Times New Roman" w:eastAsia="Times New Roman" w:hAnsi="Times New Roman" w:cs="Times New Roman"/>
          <w:bCs/>
          <w:color w:val="000000"/>
          <w:sz w:val="24"/>
          <w:szCs w:val="24"/>
          <w:shd w:val="clear" w:color="auto" w:fill="FFFFFF"/>
          <w:lang w:eastAsia="ru-RU"/>
        </w:rPr>
        <w:t>для</w:t>
      </w:r>
      <w:r>
        <w:rPr>
          <w:rFonts w:ascii="Times New Roman" w:eastAsia="Times New Roman" w:hAnsi="Times New Roman" w:cs="Times New Roman"/>
          <w:sz w:val="24"/>
          <w:szCs w:val="24"/>
          <w:lang w:eastAsia="ru-RU"/>
        </w:rPr>
        <w:t>:</w:t>
      </w:r>
    </w:p>
    <w:p w:rsidR="000C407E" w:rsidRDefault="000C407E" w:rsidP="000C407E">
      <w:pPr>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shd w:val="clear" w:color="auto" w:fill="FFFFFF"/>
          <w:lang w:eastAsia="ru-RU"/>
        </w:rPr>
        <w:t xml:space="preserve">педагогических Работников - не более 36 часов в неделю </w:t>
      </w:r>
      <w:r>
        <w:rPr>
          <w:rFonts w:ascii="Times New Roman" w:eastAsia="Times New Roman" w:hAnsi="Times New Roman" w:cs="Times New Roman"/>
          <w:sz w:val="24"/>
          <w:szCs w:val="24"/>
          <w:lang w:eastAsia="ru-RU"/>
        </w:rPr>
        <w:t>(7 часов 12 мин. в день) (ст. 333 ТК РФ);</w:t>
      </w:r>
    </w:p>
    <w:p w:rsidR="000C407E" w:rsidRDefault="000C407E" w:rsidP="000C407E">
      <w:pPr>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Работников в возрасте до 16 лет – не более 24 часов в неделю;</w:t>
      </w:r>
    </w:p>
    <w:p w:rsidR="000C407E" w:rsidRDefault="000C407E" w:rsidP="000C407E">
      <w:pPr>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Работников в возрасте от 16 до 18 лет – не более 35 часов в неделю;</w:t>
      </w:r>
    </w:p>
    <w:p w:rsidR="000C407E" w:rsidRDefault="000C407E" w:rsidP="000C407E">
      <w:pPr>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Работников, являющихся инвалидами I или II группы - не более 35 часов в неделю;</w:t>
      </w:r>
    </w:p>
    <w:p w:rsidR="000C407E" w:rsidRDefault="000C407E" w:rsidP="000C407E">
      <w:pPr>
        <w:numPr>
          <w:ilvl w:val="0"/>
          <w:numId w:val="2"/>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Работников условия труда, на рабочих местах которых по результатам </w:t>
      </w:r>
      <w:hyperlink r:id="rId12" w:anchor="block_3" w:history="1">
        <w:r>
          <w:rPr>
            <w:rStyle w:val="a3"/>
            <w:rFonts w:ascii="Times New Roman" w:eastAsia="Times New Roman" w:hAnsi="Times New Roman" w:cs="Times New Roman"/>
            <w:bCs/>
            <w:color w:val="auto"/>
            <w:sz w:val="24"/>
            <w:szCs w:val="24"/>
            <w:u w:val="none"/>
            <w:lang w:eastAsia="ru-RU"/>
          </w:rPr>
          <w:t>специальной оценки условий труда</w:t>
        </w:r>
      </w:hyperlink>
      <w:r>
        <w:rPr>
          <w:rFonts w:ascii="Times New Roman" w:eastAsia="Times New Roman" w:hAnsi="Times New Roman" w:cs="Times New Roman"/>
          <w:bCs/>
          <w:sz w:val="24"/>
          <w:szCs w:val="24"/>
          <w:lang w:eastAsia="ru-RU"/>
        </w:rPr>
        <w:t>, отнесены к вредным условиям труда 3 или 4 степени или опасным условиям труда, - не более 36 часов в неделю.</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Сокращенная продолжительность рабочего времени устанавливается в соответствии со ст. 92, 93, 94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sz w:val="24"/>
          <w:szCs w:val="24"/>
          <w:lang w:eastAsia="ru-RU"/>
        </w:rPr>
        <w:lastRenderedPageBreak/>
        <w:t xml:space="preserve">4.3. </w:t>
      </w:r>
      <w:r>
        <w:rPr>
          <w:rFonts w:ascii="Times New Roman" w:eastAsia="Times New Roman" w:hAnsi="Times New Roman" w:cs="Times New Roman"/>
          <w:bCs/>
          <w:color w:val="000000"/>
          <w:sz w:val="24"/>
          <w:szCs w:val="24"/>
          <w:lang w:eastAsia="ru-RU"/>
        </w:rPr>
        <w:t>Предоставлять в течение рабочего дня (смены) Работнику перерыв для отдыха и питания продолжительностью не более двух часов и не менее 30 минут, который в рабочее время не включается</w:t>
      </w:r>
      <w:r>
        <w:rPr>
          <w:rFonts w:ascii="Times New Roman" w:eastAsia="Times New Roman" w:hAnsi="Times New Roman" w:cs="Times New Roman"/>
          <w:sz w:val="24"/>
          <w:szCs w:val="24"/>
          <w:lang w:eastAsia="ru-RU"/>
        </w:rPr>
        <w:t xml:space="preserve"> (ст. 108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p w:rsidR="000C407E" w:rsidRDefault="000C407E" w:rsidP="000C407E">
      <w:pPr>
        <w:tabs>
          <w:tab w:val="left" w:pos="1440"/>
        </w:tabs>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
          <w:sz w:val="24"/>
          <w:szCs w:val="24"/>
          <w:lang w:eastAsia="ru-RU"/>
        </w:rPr>
        <w:t>4.4.</w:t>
      </w:r>
      <w:r>
        <w:rPr>
          <w:rFonts w:ascii="Times New Roman" w:eastAsia="Times New Roman" w:hAnsi="Times New Roman" w:cs="Times New Roman"/>
          <w:sz w:val="24"/>
          <w:szCs w:val="24"/>
          <w:lang w:eastAsia="ru-RU"/>
        </w:rPr>
        <w:t xml:space="preserve"> Обеспечить Работнику возможность отдыха и приема пищи в рабочее время на работах, где по условиям работы предоставление перерыва для отдыха и приема пищи невозможно. </w:t>
      </w:r>
      <w:r>
        <w:rPr>
          <w:rFonts w:ascii="Times New Roman" w:eastAsia="Times New Roman" w:hAnsi="Times New Roman" w:cs="Times New Roman"/>
          <w:bCs/>
          <w:color w:val="000000"/>
          <w:sz w:val="24"/>
          <w:szCs w:val="24"/>
          <w:lang w:eastAsia="ru-RU"/>
        </w:rPr>
        <w:t>Перечень таких работ устанавливается Правилами внутреннего трудового распорядка</w:t>
      </w:r>
      <w:r>
        <w:rPr>
          <w:rFonts w:ascii="Times New Roman" w:eastAsia="Times New Roman" w:hAnsi="Times New Roman" w:cs="Times New Roman"/>
          <w:sz w:val="24"/>
          <w:szCs w:val="24"/>
          <w:lang w:eastAsia="ru-RU"/>
        </w:rPr>
        <w:t xml:space="preserve"> (ст. 108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4.5.</w:t>
      </w:r>
      <w:r>
        <w:rPr>
          <w:rFonts w:ascii="Times New Roman" w:eastAsia="Times New Roman" w:hAnsi="Times New Roman" w:cs="Times New Roman"/>
          <w:sz w:val="24"/>
          <w:szCs w:val="24"/>
          <w:lang w:eastAsia="ru-RU"/>
        </w:rPr>
        <w:t xml:space="preserve"> Н</w:t>
      </w:r>
      <w:r>
        <w:rPr>
          <w:rFonts w:ascii="Times New Roman" w:eastAsia="Times New Roman" w:hAnsi="Times New Roman" w:cs="Times New Roman"/>
          <w:bCs/>
          <w:color w:val="000000"/>
          <w:sz w:val="24"/>
          <w:szCs w:val="24"/>
          <w:lang w:eastAsia="ru-RU"/>
        </w:rPr>
        <w:t>е сокращать продолжительность работы (смены) в ночное время для Работников, принятых специально для работы в ночное время, если иное не предусмотрено коллективным договором</w:t>
      </w:r>
      <w:r>
        <w:rPr>
          <w:rFonts w:ascii="Times New Roman" w:eastAsia="Times New Roman" w:hAnsi="Times New Roman" w:cs="Times New Roman"/>
          <w:sz w:val="24"/>
          <w:szCs w:val="24"/>
          <w:lang w:eastAsia="ru-RU"/>
        </w:rPr>
        <w:t xml:space="preserve"> (ст. 96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4.6. </w:t>
      </w:r>
      <w:r>
        <w:rPr>
          <w:rFonts w:ascii="Times New Roman" w:eastAsia="Times New Roman" w:hAnsi="Times New Roman" w:cs="Times New Roman"/>
          <w:sz w:val="24"/>
          <w:szCs w:val="24"/>
          <w:lang w:eastAsia="ru-RU"/>
        </w:rPr>
        <w:t>У</w:t>
      </w:r>
      <w:r>
        <w:rPr>
          <w:rFonts w:ascii="Times New Roman" w:eastAsia="Times New Roman" w:hAnsi="Times New Roman" w:cs="Times New Roman"/>
          <w:bCs/>
          <w:sz w:val="24"/>
          <w:szCs w:val="24"/>
          <w:shd w:val="clear" w:color="auto" w:fill="FFFFFF"/>
          <w:lang w:eastAsia="ru-RU"/>
        </w:rPr>
        <w:t>меньшать продолжительность рабочего дня или смены, непосредственно предшествующих </w:t>
      </w:r>
      <w:hyperlink r:id="rId13" w:anchor="block_112" w:history="1">
        <w:r>
          <w:rPr>
            <w:rStyle w:val="a3"/>
            <w:rFonts w:ascii="Times New Roman" w:eastAsia="Times New Roman" w:hAnsi="Times New Roman" w:cs="Times New Roman"/>
            <w:bCs/>
            <w:color w:val="auto"/>
            <w:sz w:val="24"/>
            <w:szCs w:val="24"/>
            <w:u w:val="none"/>
            <w:lang w:eastAsia="ru-RU"/>
          </w:rPr>
          <w:t>нерабочему праздничному дню</w:t>
        </w:r>
      </w:hyperlink>
      <w:r>
        <w:rPr>
          <w:rFonts w:ascii="Times New Roman" w:eastAsia="Times New Roman" w:hAnsi="Times New Roman" w:cs="Times New Roman"/>
          <w:bCs/>
          <w:sz w:val="24"/>
          <w:szCs w:val="24"/>
          <w:shd w:val="clear" w:color="auto" w:fill="FFFFFF"/>
          <w:lang w:eastAsia="ru-RU"/>
        </w:rPr>
        <w:t>, на один час</w:t>
      </w:r>
      <w:r>
        <w:rPr>
          <w:rFonts w:ascii="Times New Roman" w:eastAsia="Times New Roman" w:hAnsi="Times New Roman" w:cs="Times New Roman"/>
          <w:bCs/>
          <w:sz w:val="24"/>
          <w:szCs w:val="24"/>
          <w:lang w:eastAsia="ru-RU"/>
        </w:rPr>
        <w:br/>
      </w:r>
      <w:r>
        <w:rPr>
          <w:rFonts w:ascii="Times New Roman" w:eastAsia="Times New Roman" w:hAnsi="Times New Roman" w:cs="Times New Roman"/>
          <w:sz w:val="24"/>
          <w:szCs w:val="24"/>
          <w:lang w:eastAsia="ru-RU"/>
        </w:rPr>
        <w:t>(ст. 95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4.7. </w:t>
      </w:r>
      <w:r>
        <w:rPr>
          <w:rFonts w:ascii="Times New Roman" w:eastAsia="Times New Roman" w:hAnsi="Times New Roman" w:cs="Times New Roman"/>
          <w:sz w:val="24"/>
          <w:szCs w:val="24"/>
          <w:lang w:eastAsia="ru-RU"/>
        </w:rPr>
        <w:t>Обеспечить продолжительность еженедельного непрерывного отдыха для Работников - не менее 42 часов (ст. 110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4.8. </w:t>
      </w:r>
      <w:r>
        <w:rPr>
          <w:rFonts w:ascii="Times New Roman" w:eastAsia="Times New Roman" w:hAnsi="Times New Roman" w:cs="Times New Roman"/>
          <w:sz w:val="24"/>
          <w:szCs w:val="24"/>
          <w:lang w:eastAsia="ru-RU"/>
        </w:rPr>
        <w:t xml:space="preserve">Предоставлять </w:t>
      </w:r>
      <w:r>
        <w:rPr>
          <w:rFonts w:ascii="Times New Roman" w:eastAsia="Times New Roman" w:hAnsi="Times New Roman" w:cs="Times New Roman"/>
          <w:bCs/>
          <w:color w:val="000000"/>
          <w:sz w:val="24"/>
          <w:szCs w:val="24"/>
          <w:lang w:eastAsia="ru-RU"/>
        </w:rPr>
        <w:t>работающим женщинам, имеющим детей в возрасте до полутора лет, предоставляются помимо перерыва для отдыха и питания дополнительные перерывы для кормления ребенка (детей) не реже чем через каждые три часа продолжительностью не менее 30 минут каждый.</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При наличии у работающей женщины двух и более детей в возрасте до полутора лет продолжительность перерыва для кормления устанавливается не менее одного часа.</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 заявлению женщины перерывы для кормления ребенка (детей) присоединяются к перерыву для отдыха и питания либо в суммированном виде переносятся как на начало, так и на конец рабочего дня (рабочей смены) с соответствующим его (ее) сокращением.</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Перерывы для кормления ребенка (детей) включаются в рабочее время и подлежат оплате в размере среднего заработка </w:t>
      </w:r>
      <w:r>
        <w:rPr>
          <w:rFonts w:ascii="Times New Roman" w:eastAsia="Times New Roman" w:hAnsi="Times New Roman" w:cs="Times New Roman"/>
          <w:sz w:val="24"/>
          <w:szCs w:val="24"/>
          <w:lang w:eastAsia="ru-RU"/>
        </w:rPr>
        <w:t>(ст. 258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4.9. </w:t>
      </w:r>
      <w:r>
        <w:rPr>
          <w:rFonts w:ascii="Times New Roman" w:eastAsia="Times New Roman" w:hAnsi="Times New Roman" w:cs="Times New Roman"/>
          <w:sz w:val="24"/>
          <w:szCs w:val="24"/>
          <w:lang w:eastAsia="ru-RU"/>
        </w:rPr>
        <w:t>Привлекать Работников сверхурочной работе только в соответствии   со статьей 99 ТК РФ. В других случаях привлечения к сверхурочной работе допускать с письменного согласия Работника и по согласованию с представительным  органом Работников: в лице председателя ПК (ст. 99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4.10.</w:t>
      </w:r>
      <w:r>
        <w:rPr>
          <w:rFonts w:ascii="Times New Roman" w:eastAsia="Times New Roman" w:hAnsi="Times New Roman" w:cs="Times New Roman"/>
          <w:sz w:val="24"/>
          <w:szCs w:val="24"/>
          <w:lang w:eastAsia="ru-RU"/>
        </w:rPr>
        <w:t xml:space="preserve">  Допускать привлечение  инвалидов к сверхурочным работам, работам в выходные дни и ночное время только с их согласия и по согласованию с представительным органом Работников: в лице председателя ПК, при условии, если такие работы не запрещены по состоянию здоровья (ст. 99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4.11. </w:t>
      </w:r>
      <w:r>
        <w:rPr>
          <w:rFonts w:ascii="Times New Roman" w:eastAsia="Times New Roman" w:hAnsi="Times New Roman" w:cs="Times New Roman"/>
          <w:sz w:val="24"/>
          <w:szCs w:val="24"/>
          <w:lang w:eastAsia="ru-RU"/>
        </w:rPr>
        <w:t xml:space="preserve">Предоставлять всем Работникам ежегодные отпуска </w:t>
      </w:r>
      <w:r>
        <w:rPr>
          <w:rFonts w:ascii="Times New Roman" w:eastAsia="Times New Roman" w:hAnsi="Times New Roman" w:cs="Times New Roman"/>
          <w:bCs/>
          <w:color w:val="000000"/>
          <w:sz w:val="24"/>
          <w:szCs w:val="24"/>
          <w:shd w:val="clear" w:color="auto" w:fill="FFFFFF"/>
          <w:lang w:eastAsia="ru-RU"/>
        </w:rPr>
        <w:t>с сохранением места работы (должности) и среднего заработка</w:t>
      </w:r>
      <w:r>
        <w:rPr>
          <w:rFonts w:ascii="Times New Roman" w:eastAsia="Times New Roman" w:hAnsi="Times New Roman" w:cs="Times New Roman"/>
          <w:sz w:val="24"/>
          <w:szCs w:val="24"/>
          <w:lang w:eastAsia="ru-RU"/>
        </w:rPr>
        <w:t xml:space="preserve"> в соответствии со ст. 114 ТК РФ;</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4.12. </w:t>
      </w:r>
      <w:r>
        <w:rPr>
          <w:rFonts w:ascii="Times New Roman" w:eastAsia="Times New Roman" w:hAnsi="Times New Roman" w:cs="Times New Roman"/>
          <w:bCs/>
          <w:sz w:val="24"/>
          <w:szCs w:val="24"/>
          <w:shd w:val="clear" w:color="auto" w:fill="FFFFFF"/>
          <w:lang w:eastAsia="ru-RU"/>
        </w:rPr>
        <w:t>Предоставлять ежегодный основной оплачиваемый отпуск Работникам продолжительностью 28 календарных дней (ст. 115 ТК РФ) и дополнительный оплачиваемый отпуск продолжительностью 8 календарных дней в соответствии ст. 116 ТК РФ и ст. 14 закона РФ «О государственных гарантиях и</w:t>
      </w:r>
      <w:r>
        <w:rPr>
          <w:rFonts w:ascii="Times New Roman" w:eastAsia="Times New Roman" w:hAnsi="Times New Roman" w:cs="Times New Roman"/>
          <w:bCs/>
          <w:color w:val="FF0000"/>
          <w:sz w:val="24"/>
          <w:szCs w:val="24"/>
          <w:shd w:val="clear" w:color="auto" w:fill="FFFFFF"/>
          <w:lang w:eastAsia="ru-RU"/>
        </w:rPr>
        <w:t xml:space="preserve"> </w:t>
      </w:r>
      <w:r>
        <w:rPr>
          <w:rFonts w:ascii="Times New Roman" w:eastAsia="Times New Roman" w:hAnsi="Times New Roman" w:cs="Times New Roman"/>
          <w:bCs/>
          <w:sz w:val="24"/>
          <w:szCs w:val="24"/>
          <w:shd w:val="clear" w:color="auto" w:fill="FFFFFF"/>
          <w:lang w:eastAsia="ru-RU"/>
        </w:rPr>
        <w:t>компенсациях для лиц, работающих в районах Крайнего Севера и приравненных к ним местностях» №4520-1 от 19.02.1993г. (ред. от 31.12.2014г.);</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shd w:val="clear" w:color="auto" w:fill="FFFFFF"/>
          <w:lang w:eastAsia="ru-RU"/>
        </w:rPr>
        <w:t xml:space="preserve"> 4.13. </w:t>
      </w:r>
      <w:r>
        <w:rPr>
          <w:rFonts w:ascii="Times New Roman" w:eastAsia="Times New Roman" w:hAnsi="Times New Roman" w:cs="Times New Roman"/>
          <w:bCs/>
          <w:sz w:val="24"/>
          <w:szCs w:val="24"/>
          <w:shd w:val="clear" w:color="auto" w:fill="FFFFFF"/>
          <w:lang w:eastAsia="ru-RU"/>
        </w:rPr>
        <w:t xml:space="preserve">Предоставлять педагогическим Работникам ежегодный основной удлиненный оплачиваемый отпуск 42 календарных дня (Постановление </w:t>
      </w:r>
      <w:r>
        <w:rPr>
          <w:rFonts w:ascii="Times New Roman" w:eastAsia="Times New Roman" w:hAnsi="Times New Roman" w:cs="Times New Roman"/>
          <w:sz w:val="21"/>
          <w:lang w:eastAsia="ru-RU"/>
        </w:rPr>
        <w:t>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Fonts w:ascii="Times New Roman" w:eastAsia="Times New Roman" w:hAnsi="Times New Roman" w:cs="Times New Roman"/>
          <w:bCs/>
          <w:sz w:val="24"/>
          <w:szCs w:val="24"/>
          <w:shd w:val="clear" w:color="auto" w:fill="FFFFFF"/>
          <w:lang w:eastAsia="ru-RU"/>
        </w:rPr>
        <w:t xml:space="preserve"> и дополнительный оплачиваемый отпуск продолжительностью 8 календарных дней в соответствии ст.116 ТК РФ и ст.14 Закона РФ </w:t>
      </w:r>
      <w:r>
        <w:rPr>
          <w:rFonts w:ascii="Times New Roman" w:eastAsia="Times New Roman" w:hAnsi="Times New Roman" w:cs="Times New Roman"/>
          <w:bCs/>
          <w:sz w:val="24"/>
          <w:szCs w:val="24"/>
          <w:shd w:val="clear" w:color="auto" w:fill="FFFFFF"/>
          <w:lang w:eastAsia="ru-RU"/>
        </w:rPr>
        <w:lastRenderedPageBreak/>
        <w:t>«О государственных гарантиях и компенсациях для лиц, работающих в районах Крайнего Севера и приравненных к ним местностях» №4520-1 от 19.02.1993г. (ред. от 31.12.2014г.);</w:t>
      </w:r>
    </w:p>
    <w:p w:rsidR="000C407E" w:rsidRDefault="000C407E" w:rsidP="000C407E">
      <w:pPr>
        <w:spacing w:after="0" w:line="240" w:lineRule="auto"/>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bCs/>
          <w:sz w:val="24"/>
          <w:szCs w:val="24"/>
          <w:shd w:val="clear" w:color="auto" w:fill="FFFFFF"/>
          <w:lang w:eastAsia="ru-RU"/>
        </w:rPr>
        <w:t xml:space="preserve">4.14. </w:t>
      </w:r>
      <w:r>
        <w:rPr>
          <w:rFonts w:ascii="Times New Roman" w:eastAsia="Times New Roman" w:hAnsi="Times New Roman" w:cs="Times New Roman"/>
          <w:bCs/>
          <w:sz w:val="24"/>
          <w:szCs w:val="24"/>
          <w:shd w:val="clear" w:color="auto" w:fill="FFFFFF"/>
          <w:lang w:eastAsia="ru-RU"/>
        </w:rPr>
        <w:t xml:space="preserve">Предоставлять ежегодные дополнительные оплачиваемые отпуска:  </w:t>
      </w:r>
    </w:p>
    <w:p w:rsidR="000C407E" w:rsidRDefault="000C407E" w:rsidP="000C407E">
      <w:pPr>
        <w:spacing w:after="0" w:line="240" w:lineRule="auto"/>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Cs/>
          <w:sz w:val="24"/>
          <w:szCs w:val="24"/>
          <w:shd w:val="clear" w:color="auto" w:fill="FFFFFF"/>
          <w:lang w:eastAsia="ru-RU"/>
        </w:rPr>
        <w:t xml:space="preserve">- </w:t>
      </w:r>
      <w:hyperlink r:id="rId14" w:anchor="block_117" w:history="1">
        <w:r>
          <w:rPr>
            <w:rStyle w:val="a3"/>
            <w:rFonts w:ascii="Times New Roman" w:eastAsia="Times New Roman" w:hAnsi="Times New Roman" w:cs="Times New Roman"/>
            <w:bCs/>
            <w:color w:val="auto"/>
            <w:sz w:val="24"/>
            <w:szCs w:val="24"/>
            <w:u w:val="none"/>
            <w:lang w:eastAsia="ru-RU"/>
          </w:rPr>
          <w:t>Работникам</w:t>
        </w:r>
      </w:hyperlink>
      <w:r>
        <w:rPr>
          <w:rFonts w:ascii="Times New Roman" w:eastAsia="Times New Roman" w:hAnsi="Times New Roman" w:cs="Times New Roman"/>
          <w:bCs/>
          <w:sz w:val="24"/>
          <w:szCs w:val="24"/>
          <w:shd w:val="clear" w:color="auto" w:fill="FFFFFF"/>
          <w:lang w:eastAsia="ru-RU"/>
        </w:rPr>
        <w:t>, занятым на работах с вредными и (или) опасными условиями труда, которые по результатам специальной оценки условий труда отнесены к </w:t>
      </w:r>
      <w:hyperlink r:id="rId15" w:anchor="block_14" w:history="1">
        <w:r>
          <w:rPr>
            <w:rStyle w:val="a3"/>
            <w:rFonts w:ascii="Times New Roman" w:eastAsia="Times New Roman" w:hAnsi="Times New Roman" w:cs="Times New Roman"/>
            <w:bCs/>
            <w:color w:val="auto"/>
            <w:sz w:val="24"/>
            <w:szCs w:val="24"/>
            <w:u w:val="none"/>
            <w:lang w:eastAsia="ru-RU"/>
          </w:rPr>
          <w:t>вредным условиям</w:t>
        </w:r>
      </w:hyperlink>
      <w:r>
        <w:rPr>
          <w:rFonts w:ascii="Times New Roman" w:eastAsia="Times New Roman" w:hAnsi="Times New Roman" w:cs="Times New Roman"/>
          <w:bCs/>
          <w:sz w:val="24"/>
          <w:szCs w:val="24"/>
          <w:shd w:val="clear" w:color="auto" w:fill="FFFFFF"/>
          <w:lang w:eastAsia="ru-RU"/>
        </w:rPr>
        <w:t> труда 2, 3 или 4 степени либо опасным условиям труда(ст. 116, 117 ТК РФ);</w:t>
      </w:r>
    </w:p>
    <w:p w:rsidR="000C407E" w:rsidRDefault="000C407E" w:rsidP="000C407E">
      <w:pPr>
        <w:shd w:val="clear" w:color="auto" w:fill="FFFFFF"/>
        <w:spacing w:after="0" w:line="240" w:lineRule="auto"/>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bCs/>
          <w:sz w:val="24"/>
          <w:szCs w:val="24"/>
          <w:shd w:val="clear" w:color="auto" w:fill="FFFFFF"/>
          <w:lang w:eastAsia="ru-RU"/>
        </w:rPr>
        <w:t xml:space="preserve"> Работникам с ненормированным рабочим днем, продолжительность отпусков определяется коллективным договором или правилами        внутреннего трудового распорядка и не может быть менее трех       календарных дней (ст. 116, 119 ТК РФ)</w:t>
      </w:r>
      <w:r>
        <w:rPr>
          <w:rFonts w:ascii="Times New Roman" w:eastAsia="Times New Roman" w:hAnsi="Times New Roman" w:cs="Times New Roman"/>
          <w:sz w:val="24"/>
          <w:szCs w:val="24"/>
          <w:lang w:eastAsia="ru-RU"/>
        </w:rPr>
        <w:t>;</w:t>
      </w:r>
      <w:r>
        <w:rPr>
          <w:rFonts w:ascii="Times New Roman" w:eastAsia="Times New Roman" w:hAnsi="Times New Roman" w:cs="Times New Roman"/>
          <w:bCs/>
          <w:sz w:val="24"/>
          <w:szCs w:val="24"/>
          <w:lang w:eastAsia="ru-RU"/>
        </w:rPr>
        <w:br/>
      </w:r>
      <w:r>
        <w:rPr>
          <w:rFonts w:ascii="Times New Roman" w:eastAsia="Times New Roman" w:hAnsi="Times New Roman" w:cs="Times New Roman"/>
          <w:b/>
          <w:sz w:val="24"/>
          <w:szCs w:val="24"/>
          <w:lang w:eastAsia="ru-RU"/>
        </w:rPr>
        <w:t xml:space="preserve">4.15. </w:t>
      </w:r>
      <w:r>
        <w:rPr>
          <w:rFonts w:ascii="Times New Roman" w:eastAsia="Times New Roman" w:hAnsi="Times New Roman" w:cs="Times New Roman"/>
          <w:bCs/>
          <w:sz w:val="24"/>
          <w:szCs w:val="24"/>
          <w:lang w:eastAsia="ru-RU"/>
        </w:rPr>
        <w:t>Предоставлять оплачиваемые отпуска Работникам ежегодно.</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Право на 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женщинам - перед отпуском по беременности и родам или непосредственно после него;</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Работникам в возрасте до восемнадцати лет;</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Работникам, усыновившим ребенка (детей) в возрасте до трех месяцев;</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 других случаях, предусмотренных </w:t>
      </w:r>
      <w:hyperlink r:id="rId16" w:anchor="block_286" w:history="1">
        <w:r>
          <w:rPr>
            <w:rStyle w:val="a3"/>
            <w:rFonts w:ascii="Times New Roman" w:eastAsia="Times New Roman" w:hAnsi="Times New Roman" w:cs="Times New Roman"/>
            <w:bCs/>
            <w:color w:val="auto"/>
            <w:sz w:val="24"/>
            <w:szCs w:val="24"/>
            <w:u w:val="none"/>
            <w:lang w:eastAsia="ru-RU"/>
          </w:rPr>
          <w:t>федеральными законами</w:t>
        </w:r>
      </w:hyperlink>
      <w:r>
        <w:rPr>
          <w:rFonts w:ascii="Times New Roman" w:eastAsia="Times New Roman" w:hAnsi="Times New Roman" w:cs="Times New Roman"/>
          <w:bCs/>
          <w:sz w:val="24"/>
          <w:szCs w:val="24"/>
          <w:lang w:eastAsia="ru-RU"/>
        </w:rPr>
        <w:t xml:space="preserve"> (ст. </w:t>
      </w:r>
      <w:r>
        <w:rPr>
          <w:rFonts w:ascii="Times New Roman" w:eastAsia="Times New Roman" w:hAnsi="Times New Roman" w:cs="Times New Roman"/>
          <w:sz w:val="24"/>
          <w:szCs w:val="24"/>
          <w:lang w:eastAsia="ru-RU"/>
        </w:rPr>
        <w:t xml:space="preserve">122 ТК РФ); </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4.16. </w:t>
      </w:r>
      <w:r>
        <w:rPr>
          <w:rFonts w:ascii="Times New Roman" w:eastAsia="Times New Roman" w:hAnsi="Times New Roman" w:cs="Times New Roman"/>
          <w:bCs/>
          <w:sz w:val="24"/>
          <w:szCs w:val="24"/>
          <w:lang w:eastAsia="ru-RU"/>
        </w:rPr>
        <w:t>Определять очередность предоставления оплачиваемых отпусков ежегодно в соответствии с графиком отпусков, утверждаемым Работодателем с учетом мнения ПК учреждения не позднее, чем за две недели до наступления календарного года в порядке, установленном </w:t>
      </w:r>
      <w:hyperlink r:id="rId17" w:anchor="block_372" w:history="1">
        <w:r>
          <w:rPr>
            <w:rStyle w:val="a3"/>
            <w:rFonts w:ascii="Times New Roman" w:eastAsia="Times New Roman" w:hAnsi="Times New Roman" w:cs="Times New Roman"/>
            <w:bCs/>
            <w:color w:val="auto"/>
            <w:sz w:val="24"/>
            <w:szCs w:val="24"/>
            <w:u w:val="none"/>
            <w:lang w:eastAsia="ru-RU"/>
          </w:rPr>
          <w:t>статьей 372</w:t>
        </w:r>
      </w:hyperlink>
      <w:r>
        <w:rPr>
          <w:rFonts w:ascii="Times New Roman" w:eastAsia="Times New Roman" w:hAnsi="Times New Roman" w:cs="Times New Roman"/>
          <w:bCs/>
          <w:sz w:val="24"/>
          <w:szCs w:val="24"/>
          <w:lang w:eastAsia="ru-RU"/>
        </w:rPr>
        <w:t> ТК РФ для принятия локальных нормативных актов.</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color w:val="000000"/>
          <w:sz w:val="24"/>
          <w:szCs w:val="24"/>
          <w:lang w:eastAsia="ru-RU"/>
        </w:rPr>
        <w:t>График отпусков обязателен как для Работодателя, так и для Работника.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color w:val="000000"/>
          <w:sz w:val="24"/>
          <w:szCs w:val="24"/>
          <w:lang w:eastAsia="ru-RU"/>
        </w:rPr>
        <w:t>О времени начала отпуска Работник должен быть извещен под роспись не позднее, чем за две недели до его начала</w:t>
      </w:r>
      <w:r>
        <w:rPr>
          <w:rFonts w:ascii="Times New Roman" w:eastAsia="Times New Roman" w:hAnsi="Times New Roman" w:cs="Times New Roman"/>
          <w:sz w:val="24"/>
          <w:szCs w:val="24"/>
          <w:lang w:eastAsia="ru-RU"/>
        </w:rPr>
        <w:t>(ст. 123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4.17. </w:t>
      </w:r>
      <w:r>
        <w:rPr>
          <w:rFonts w:ascii="Times New Roman" w:eastAsia="Times New Roman" w:hAnsi="Times New Roman" w:cs="Times New Roman"/>
          <w:sz w:val="24"/>
          <w:szCs w:val="24"/>
          <w:lang w:eastAsia="ru-RU"/>
        </w:rPr>
        <w:t>Производить: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продление или перенесение е</w:t>
      </w:r>
      <w:r>
        <w:rPr>
          <w:rFonts w:ascii="Times New Roman" w:eastAsia="Times New Roman" w:hAnsi="Times New Roman" w:cs="Times New Roman"/>
          <w:bCs/>
          <w:color w:val="000000"/>
          <w:sz w:val="24"/>
          <w:szCs w:val="24"/>
          <w:shd w:val="clear" w:color="auto" w:fill="FFFFFF"/>
          <w:lang w:eastAsia="ru-RU"/>
        </w:rPr>
        <w:t>жегодного оплачиваемого отпуска на другой срок с учетом пожеланий Работника, в случаях:</w:t>
      </w:r>
    </w:p>
    <w:p w:rsidR="000C407E" w:rsidRDefault="000C407E" w:rsidP="000C407E">
      <w:pPr>
        <w:numPr>
          <w:ilvl w:val="0"/>
          <w:numId w:val="3"/>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временной нетрудоспособности Работника;</w:t>
      </w:r>
    </w:p>
    <w:p w:rsidR="000C407E" w:rsidRDefault="000C407E" w:rsidP="000C407E">
      <w:pPr>
        <w:numPr>
          <w:ilvl w:val="0"/>
          <w:numId w:val="3"/>
        </w:num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в других случаях, предусмотренных трудовым законодательством, локальными нормативными актами (</w:t>
      </w:r>
      <w:r>
        <w:rPr>
          <w:rFonts w:ascii="Times New Roman" w:eastAsia="Times New Roman" w:hAnsi="Times New Roman" w:cs="Times New Roman"/>
          <w:sz w:val="24"/>
          <w:szCs w:val="24"/>
          <w:lang w:eastAsia="ru-RU"/>
        </w:rPr>
        <w:t>ст. 124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 разделение на части ежегодного оплачиваемого отпуска по соглашению между Работником и Работодателем. При этом хотя бы одна из частей этого отпуска должна быть не менее 14 календарных дней;</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 отзыв Работника из отпуска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0C407E" w:rsidRDefault="000C407E" w:rsidP="000C407E">
      <w:pPr>
        <w:spacing w:after="0" w:line="240" w:lineRule="auto"/>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sz w:val="24"/>
          <w:szCs w:val="24"/>
          <w:lang w:eastAsia="ru-RU"/>
        </w:rPr>
        <w:t>4.18.</w:t>
      </w:r>
      <w:r>
        <w:rPr>
          <w:rFonts w:ascii="Times New Roman" w:eastAsia="Times New Roman" w:hAnsi="Times New Roman" w:cs="Times New Roman"/>
          <w:sz w:val="24"/>
          <w:szCs w:val="24"/>
          <w:lang w:eastAsia="ru-RU"/>
        </w:rPr>
        <w:t xml:space="preserve"> Предоставлять п</w:t>
      </w:r>
      <w:r>
        <w:rPr>
          <w:rFonts w:ascii="Times New Roman" w:eastAsia="Times New Roman" w:hAnsi="Times New Roman" w:cs="Times New Roman"/>
          <w:bCs/>
          <w:sz w:val="24"/>
          <w:szCs w:val="24"/>
          <w:shd w:val="clear" w:color="auto" w:fill="FFFFFF"/>
          <w:lang w:eastAsia="ru-RU"/>
        </w:rPr>
        <w:t>едагогическим Работникам учреждения, осуществляющего образовательную деятельность, не реже чем через каждые 10 лет непрерывной педагогической работы право на длительный отпуск сроком до одного года, </w:t>
      </w:r>
      <w:hyperlink r:id="rId18" w:anchor="block_1000" w:history="1">
        <w:r>
          <w:rPr>
            <w:rStyle w:val="a3"/>
            <w:rFonts w:ascii="Times New Roman" w:eastAsia="Times New Roman" w:hAnsi="Times New Roman" w:cs="Times New Roman"/>
            <w:bCs/>
            <w:color w:val="auto"/>
            <w:sz w:val="24"/>
            <w:szCs w:val="24"/>
            <w:u w:val="none"/>
            <w:lang w:eastAsia="ru-RU"/>
          </w:rPr>
          <w:t>порядок</w:t>
        </w:r>
      </w:hyperlink>
      <w:r>
        <w:rPr>
          <w:rFonts w:ascii="Times New Roman" w:eastAsia="Times New Roman" w:hAnsi="Times New Roman" w:cs="Times New Roman"/>
          <w:bCs/>
          <w:sz w:val="24"/>
          <w:szCs w:val="24"/>
          <w:shd w:val="clear" w:color="auto" w:fill="FFFFFF"/>
          <w:lang w:eastAsia="ru-RU"/>
        </w:rPr>
        <w:t xml:space="preserve">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Pr>
          <w:rFonts w:ascii="Times New Roman" w:eastAsia="Times New Roman" w:hAnsi="Times New Roman" w:cs="Times New Roman"/>
          <w:sz w:val="24"/>
          <w:szCs w:val="24"/>
          <w:lang w:eastAsia="ru-RU"/>
        </w:rPr>
        <w:t>(ст. 335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4.19. </w:t>
      </w:r>
      <w:r>
        <w:rPr>
          <w:rFonts w:ascii="Times New Roman" w:eastAsia="Times New Roman" w:hAnsi="Times New Roman" w:cs="Times New Roman"/>
          <w:sz w:val="24"/>
          <w:szCs w:val="24"/>
          <w:lang w:eastAsia="ru-RU"/>
        </w:rPr>
        <w:t>Обеспечить гарантии при предоставлении ежегодных оплачиваемых отпусков следующим категориям Работников: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женщине п</w:t>
      </w:r>
      <w:r>
        <w:rPr>
          <w:rFonts w:ascii="Times New Roman" w:eastAsia="Times New Roman" w:hAnsi="Times New Roman" w:cs="Times New Roman"/>
          <w:bCs/>
          <w:color w:val="000000"/>
          <w:sz w:val="24"/>
          <w:szCs w:val="24"/>
          <w:shd w:val="clear" w:color="auto" w:fill="FFFFFF"/>
          <w:lang w:eastAsia="ru-RU"/>
        </w:rPr>
        <w:t>еред отпуском по беременности и родам или непосредственно после него либо по окончании отпуска по уходу за ребенком по ее желанию независимо от стажа работы у данного работодателя</w:t>
      </w:r>
      <w:r>
        <w:rPr>
          <w:rFonts w:ascii="Times New Roman" w:eastAsia="Times New Roman" w:hAnsi="Times New Roman" w:cs="Times New Roman"/>
          <w:sz w:val="24"/>
          <w:szCs w:val="24"/>
          <w:lang w:eastAsia="ru-RU"/>
        </w:rPr>
        <w:t xml:space="preserve"> (ст. 260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color w:val="000000"/>
          <w:sz w:val="24"/>
          <w:szCs w:val="24"/>
          <w:lang w:eastAsia="ru-RU"/>
        </w:rPr>
        <w:t>- Работникам в возрасте до восемнадцати лет - продолжительностью 31 календарный день в удобное для них время</w:t>
      </w:r>
      <w:r>
        <w:rPr>
          <w:rFonts w:ascii="Times New Roman" w:eastAsia="Times New Roman" w:hAnsi="Times New Roman" w:cs="Times New Roman"/>
          <w:sz w:val="24"/>
          <w:szCs w:val="24"/>
          <w:lang w:eastAsia="ru-RU"/>
        </w:rPr>
        <w:t>(ст. 267 ТК РФ);</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Cs/>
          <w:color w:val="000000"/>
          <w:sz w:val="24"/>
          <w:szCs w:val="24"/>
          <w:shd w:val="clear" w:color="auto" w:fill="FFFFFF"/>
          <w:lang w:eastAsia="ru-RU"/>
        </w:rPr>
        <w:t>- о</w:t>
      </w:r>
      <w:r>
        <w:rPr>
          <w:rFonts w:ascii="Times New Roman" w:eastAsia="Times New Roman" w:hAnsi="Times New Roman" w:cs="Times New Roman"/>
          <w:bCs/>
          <w:sz w:val="24"/>
          <w:szCs w:val="24"/>
          <w:shd w:val="clear" w:color="auto" w:fill="FFFFFF"/>
          <w:lang w:eastAsia="ru-RU"/>
        </w:rPr>
        <w:t>дному из родителей (опекуну, попечителю</w:t>
      </w:r>
      <w:r>
        <w:rPr>
          <w:rFonts w:ascii="Times New Roman" w:eastAsia="Times New Roman" w:hAnsi="Times New Roman" w:cs="Times New Roman"/>
          <w:bCs/>
          <w:color w:val="000000"/>
          <w:sz w:val="24"/>
          <w:szCs w:val="24"/>
          <w:shd w:val="clear" w:color="auto" w:fill="FFFFFF"/>
          <w:lang w:eastAsia="ru-RU"/>
        </w:rPr>
        <w:t>, приемному родителю</w:t>
      </w:r>
      <w:r>
        <w:rPr>
          <w:rFonts w:ascii="Times New Roman" w:eastAsia="Times New Roman" w:hAnsi="Times New Roman" w:cs="Times New Roman"/>
          <w:bCs/>
          <w:sz w:val="24"/>
          <w:szCs w:val="24"/>
          <w:shd w:val="clear" w:color="auto" w:fill="FFFFFF"/>
          <w:lang w:eastAsia="ru-RU"/>
        </w:rPr>
        <w:t>) для ухода за </w:t>
      </w:r>
      <w:hyperlink r:id="rId19" w:anchor="block_103" w:history="1">
        <w:r>
          <w:rPr>
            <w:rStyle w:val="a3"/>
            <w:rFonts w:ascii="Times New Roman" w:eastAsia="Times New Roman" w:hAnsi="Times New Roman" w:cs="Times New Roman"/>
            <w:bCs/>
            <w:color w:val="auto"/>
            <w:sz w:val="24"/>
            <w:szCs w:val="24"/>
            <w:u w:val="none"/>
            <w:lang w:eastAsia="ru-RU"/>
          </w:rPr>
          <w:t>детьми-инвалидами</w:t>
        </w:r>
      </w:hyperlink>
      <w:r>
        <w:rPr>
          <w:rFonts w:ascii="Times New Roman" w:eastAsia="Times New Roman" w:hAnsi="Times New Roman" w:cs="Times New Roman"/>
          <w:bCs/>
          <w:sz w:val="24"/>
          <w:szCs w:val="24"/>
          <w:shd w:val="clear" w:color="auto" w:fill="FFFFFF"/>
          <w:lang w:eastAsia="ru-RU"/>
        </w:rPr>
        <w:t> по его письменному </w:t>
      </w:r>
      <w:hyperlink r:id="rId20" w:anchor="block_2" w:history="1">
        <w:r>
          <w:rPr>
            <w:rStyle w:val="a3"/>
            <w:rFonts w:ascii="Times New Roman" w:eastAsia="Times New Roman" w:hAnsi="Times New Roman" w:cs="Times New Roman"/>
            <w:bCs/>
            <w:color w:val="auto"/>
            <w:sz w:val="24"/>
            <w:szCs w:val="24"/>
            <w:u w:val="none"/>
            <w:lang w:eastAsia="ru-RU"/>
          </w:rPr>
          <w:t>заявлению</w:t>
        </w:r>
      </w:hyperlink>
      <w:r>
        <w:rPr>
          <w:rFonts w:ascii="Times New Roman" w:eastAsia="Times New Roman" w:hAnsi="Times New Roman" w:cs="Times New Roman"/>
          <w:bCs/>
          <w:sz w:val="24"/>
          <w:szCs w:val="24"/>
          <w:shd w:val="clear" w:color="auto" w:fill="FFFFFF"/>
          <w:lang w:eastAsia="ru-RU"/>
        </w:rPr>
        <w:t xml:space="preserve"> предоставлять четыре дополнительно оплачиваемых выходных дня в месяц </w:t>
      </w:r>
      <w:r>
        <w:rPr>
          <w:rFonts w:ascii="Times New Roman" w:eastAsia="Times New Roman" w:hAnsi="Times New Roman" w:cs="Times New Roman"/>
          <w:bCs/>
          <w:color w:val="000000"/>
          <w:sz w:val="24"/>
          <w:szCs w:val="24"/>
          <w:shd w:val="clear" w:color="auto" w:fill="FFFFFF"/>
          <w:lang w:eastAsia="ru-RU"/>
        </w:rPr>
        <w:t>(ст. 262.1 ТК РФ);</w:t>
      </w:r>
      <w:r>
        <w:rPr>
          <w:rFonts w:ascii="Times New Roman" w:eastAsia="Times New Roman" w:hAnsi="Times New Roman" w:cs="Times New Roman"/>
          <w:bCs/>
          <w:color w:val="000000"/>
          <w:sz w:val="24"/>
          <w:szCs w:val="24"/>
          <w:lang w:eastAsia="ru-RU"/>
        </w:rPr>
        <w:br/>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4.20.</w:t>
      </w:r>
      <w:r>
        <w:rPr>
          <w:rFonts w:ascii="Times New Roman" w:eastAsia="Times New Roman" w:hAnsi="Times New Roman" w:cs="Times New Roman"/>
          <w:sz w:val="24"/>
          <w:szCs w:val="24"/>
          <w:lang w:eastAsia="ru-RU"/>
        </w:rPr>
        <w:t xml:space="preserve"> Производить оплату отпуска не позднее, чем за три дня до его начала (ст.136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4.21</w:t>
      </w:r>
      <w:r>
        <w:rPr>
          <w:rFonts w:ascii="Times New Roman" w:eastAsia="Times New Roman" w:hAnsi="Times New Roman" w:cs="Times New Roman"/>
          <w:sz w:val="24"/>
          <w:szCs w:val="24"/>
          <w:lang w:eastAsia="ru-RU"/>
        </w:rPr>
        <w:t>. Предоставлять Работнику по семейным обстоятельствам и другим уважительным причинам,по его письменному заявлению</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отпуск без сохранения заработной платы, продолжительность которого определяется по соглашению между Работником и Работодателем (ст. 128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Работодатель обязан на основании письменного заявления работника предоставить отпуск без сохранения заработной платы:</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работающим пенсионерам по старости (по возрасту) - до 14 календарных дней в году;</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работающим инвалидам - до 60 календарных дней в году;</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Работнику, имеющему двух или более детей в возрасте до четырнадцати лет,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в удобное для них время продолжительностью до 14 календарных дней. </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shd w:val="clear" w:color="auto" w:fill="FFFFFF"/>
          <w:lang w:eastAsia="ru-RU"/>
        </w:rPr>
        <w:t>Указанный отпуск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(ст. 263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Работникам в случаях рождения ребенка, регистрации брака, смерти близких родственников - до пяти календарных дней;</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 других случаях, предусмотренных настоящим Кодексом, иными федеральными законами либо коллективным договором;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4.22. </w:t>
      </w:r>
      <w:r>
        <w:rPr>
          <w:rFonts w:ascii="Times New Roman" w:eastAsia="Times New Roman" w:hAnsi="Times New Roman" w:cs="Times New Roman"/>
          <w:sz w:val="24"/>
          <w:szCs w:val="24"/>
          <w:lang w:eastAsia="ru-RU"/>
        </w:rPr>
        <w:t>производить оплату дополнительных оплачиваемых отпусков в пределах фонда оплаты труда;</w:t>
      </w:r>
    </w:p>
    <w:p w:rsidR="00962A6C" w:rsidRDefault="00962A6C" w:rsidP="000C407E">
      <w:pPr>
        <w:spacing w:after="0" w:line="240" w:lineRule="auto"/>
        <w:jc w:val="both"/>
        <w:rPr>
          <w:rFonts w:ascii="Times New Roman" w:eastAsia="Times New Roman" w:hAnsi="Times New Roman" w:cs="Times New Roman"/>
          <w:sz w:val="24"/>
          <w:szCs w:val="24"/>
          <w:lang w:eastAsia="ru-RU"/>
        </w:rPr>
      </w:pPr>
      <w:r w:rsidRPr="000A16BC">
        <w:rPr>
          <w:rFonts w:ascii="Times New Roman" w:eastAsia="Times New Roman" w:hAnsi="Times New Roman" w:cs="Times New Roman"/>
          <w:b/>
          <w:sz w:val="24"/>
          <w:szCs w:val="24"/>
          <w:lang w:eastAsia="ru-RU"/>
        </w:rPr>
        <w:t>4.23</w:t>
      </w:r>
      <w:r>
        <w:rPr>
          <w:rFonts w:ascii="Times New Roman" w:eastAsia="Times New Roman" w:hAnsi="Times New Roman" w:cs="Times New Roman"/>
          <w:sz w:val="24"/>
          <w:szCs w:val="24"/>
          <w:lang w:eastAsia="ru-RU"/>
        </w:rPr>
        <w:t xml:space="preserve">. Предоставлять работникам учреждения два оплачиваемых дня отдыха, прошедших вакцинацию (ревакцинацию) от коронавирусной </w:t>
      </w:r>
      <w:r w:rsidR="000A16BC">
        <w:rPr>
          <w:rFonts w:ascii="Times New Roman" w:eastAsia="Times New Roman" w:hAnsi="Times New Roman" w:cs="Times New Roman"/>
          <w:sz w:val="24"/>
          <w:szCs w:val="24"/>
          <w:lang w:eastAsia="ru-RU"/>
        </w:rPr>
        <w:t>инфекции (</w:t>
      </w:r>
      <w:r w:rsidR="000A16BC">
        <w:rPr>
          <w:rFonts w:ascii="Times New Roman" w:eastAsia="Times New Roman" w:hAnsi="Times New Roman" w:cs="Times New Roman"/>
          <w:sz w:val="24"/>
          <w:szCs w:val="24"/>
          <w:lang w:val="en-US" w:eastAsia="ru-RU"/>
        </w:rPr>
        <w:t>COVID</w:t>
      </w:r>
      <w:r w:rsidR="000A16BC" w:rsidRPr="000A16BC">
        <w:rPr>
          <w:rFonts w:ascii="Times New Roman" w:eastAsia="Times New Roman" w:hAnsi="Times New Roman" w:cs="Times New Roman"/>
          <w:sz w:val="24"/>
          <w:szCs w:val="24"/>
          <w:lang w:eastAsia="ru-RU"/>
        </w:rPr>
        <w:t>-19</w:t>
      </w:r>
      <w:r w:rsidR="000A16BC">
        <w:rPr>
          <w:rFonts w:ascii="Times New Roman" w:eastAsia="Times New Roman" w:hAnsi="Times New Roman" w:cs="Times New Roman"/>
          <w:sz w:val="24"/>
          <w:szCs w:val="24"/>
          <w:lang w:eastAsia="ru-RU"/>
        </w:rPr>
        <w:t>),согласно заявления работника и подтверждения ее прохождения.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5. Оплата труда</w:t>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Стороны договорились: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5.1. </w:t>
      </w:r>
      <w:r>
        <w:rPr>
          <w:rFonts w:ascii="Times New Roman" w:eastAsia="Times New Roman" w:hAnsi="Times New Roman" w:cs="Times New Roman"/>
          <w:bCs/>
          <w:color w:val="000000"/>
          <w:sz w:val="24"/>
          <w:szCs w:val="24"/>
          <w:lang w:eastAsia="ru-RU"/>
        </w:rPr>
        <w:t>Заработная плата (оплата труда Работника)</w:t>
      </w:r>
      <w:r>
        <w:rPr>
          <w:rFonts w:ascii="Times New Roman" w:eastAsia="Times New Roman" w:hAnsi="Times New Roman" w:cs="Times New Roman"/>
          <w:bCs/>
          <w:color w:val="000000"/>
          <w:sz w:val="24"/>
          <w:szCs w:val="24"/>
          <w:shd w:val="clear" w:color="auto" w:fill="FFFFFF"/>
          <w:lang w:eastAsia="ru-RU"/>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иные выплаты компенсационного характера) и </w:t>
      </w:r>
      <w:r>
        <w:rPr>
          <w:rFonts w:ascii="Times New Roman" w:eastAsia="Times New Roman" w:hAnsi="Times New Roman" w:cs="Times New Roman"/>
          <w:bCs/>
          <w:color w:val="000000"/>
          <w:sz w:val="24"/>
          <w:szCs w:val="24"/>
          <w:shd w:val="clear" w:color="auto" w:fill="FFFFFF"/>
          <w:lang w:eastAsia="ru-RU"/>
        </w:rPr>
        <w:lastRenderedPageBreak/>
        <w:t>стимулирующие выплаты (доплаты и надбавки стимулирующего характера, премии и иные поощрительные выплаты)</w:t>
      </w:r>
      <w:r>
        <w:rPr>
          <w:rFonts w:ascii="Times New Roman" w:eastAsia="Times New Roman" w:hAnsi="Times New Roman" w:cs="Times New Roman"/>
          <w:sz w:val="24"/>
          <w:szCs w:val="24"/>
          <w:lang w:eastAsia="ru-RU"/>
        </w:rPr>
        <w:t xml:space="preserve"> (ст. 129 ТК РФ), в соответствии с законодательством Российской Федерации, Иркутской области, органов местного самоуправления и на основании Положения об оплате труда работников Муниципального бюджетного дошкольного образовательного учр</w:t>
      </w:r>
      <w:r w:rsidR="00161D4C">
        <w:rPr>
          <w:rFonts w:ascii="Times New Roman" w:eastAsia="Times New Roman" w:hAnsi="Times New Roman" w:cs="Times New Roman"/>
          <w:sz w:val="24"/>
          <w:szCs w:val="24"/>
          <w:lang w:eastAsia="ru-RU"/>
        </w:rPr>
        <w:t>еждения Шаманский детский сад «Солнышко</w:t>
      </w:r>
      <w:r>
        <w:rPr>
          <w:rFonts w:ascii="Times New Roman" w:eastAsia="Times New Roman" w:hAnsi="Times New Roman" w:cs="Times New Roman"/>
          <w:sz w:val="24"/>
          <w:szCs w:val="24"/>
          <w:lang w:eastAsia="ru-RU"/>
        </w:rPr>
        <w:t>», согласованного председателем ПК</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5.2.</w:t>
      </w:r>
      <w:r>
        <w:rPr>
          <w:rFonts w:ascii="Times New Roman" w:eastAsia="Times New Roman" w:hAnsi="Times New Roman" w:cs="Times New Roman"/>
          <w:sz w:val="24"/>
          <w:szCs w:val="24"/>
          <w:lang w:eastAsia="ru-RU"/>
        </w:rPr>
        <w:t xml:space="preserve"> Устанавливать в пределах фонда оплаты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pacing w:val="-1"/>
          <w:sz w:val="24"/>
          <w:szCs w:val="24"/>
          <w:lang w:eastAsia="ru-RU"/>
        </w:rPr>
        <w:t xml:space="preserve">- компенсационные выплаты в соответствии с </w:t>
      </w:r>
      <w:r>
        <w:rPr>
          <w:rFonts w:ascii="Times New Roman" w:eastAsia="Times New Roman" w:hAnsi="Times New Roman" w:cs="Times New Roman"/>
          <w:sz w:val="24"/>
          <w:szCs w:val="24"/>
          <w:lang w:eastAsia="ru-RU"/>
        </w:rPr>
        <w:t>Положением об оплате труда работников Муниципального бюджетного дошкольного образоват</w:t>
      </w:r>
      <w:r w:rsidR="00161D4C">
        <w:rPr>
          <w:rFonts w:ascii="Times New Roman" w:eastAsia="Times New Roman" w:hAnsi="Times New Roman" w:cs="Times New Roman"/>
          <w:sz w:val="24"/>
          <w:szCs w:val="24"/>
          <w:lang w:eastAsia="ru-RU"/>
        </w:rPr>
        <w:t>ельного учреждения Шаманский детский сад «Солнышко</w:t>
      </w:r>
      <w:r>
        <w:rPr>
          <w:rFonts w:ascii="Times New Roman" w:eastAsia="Times New Roman" w:hAnsi="Times New Roman" w:cs="Times New Roman"/>
          <w:sz w:val="24"/>
          <w:szCs w:val="24"/>
          <w:lang w:eastAsia="ru-RU"/>
        </w:rPr>
        <w:t>» - с</w:t>
      </w:r>
      <w:r>
        <w:rPr>
          <w:rFonts w:ascii="Times New Roman" w:eastAsia="Times New Roman" w:hAnsi="Times New Roman" w:cs="Times New Roman"/>
          <w:color w:val="000000"/>
          <w:spacing w:val="-1"/>
          <w:sz w:val="24"/>
          <w:szCs w:val="24"/>
          <w:lang w:eastAsia="ru-RU"/>
        </w:rPr>
        <w:t xml:space="preserve">тимулирующие выплаты, в соответствии с </w:t>
      </w:r>
      <w:r>
        <w:rPr>
          <w:rFonts w:ascii="Times New Roman" w:eastAsia="Times New Roman" w:hAnsi="Times New Roman" w:cs="Times New Roman"/>
          <w:sz w:val="24"/>
          <w:szCs w:val="24"/>
          <w:lang w:eastAsia="ru-RU"/>
        </w:rPr>
        <w:t>Положением об оплате труда работников Муниципального бюджетного дошкольного образова</w:t>
      </w:r>
      <w:r w:rsidR="00161D4C">
        <w:rPr>
          <w:rFonts w:ascii="Times New Roman" w:eastAsia="Times New Roman" w:hAnsi="Times New Roman" w:cs="Times New Roman"/>
          <w:sz w:val="24"/>
          <w:szCs w:val="24"/>
          <w:lang w:eastAsia="ru-RU"/>
        </w:rPr>
        <w:t>тельного учреждения Шаманский детский  сад «Солнышко</w:t>
      </w:r>
      <w:r>
        <w:rPr>
          <w:rFonts w:ascii="Times New Roman" w:eastAsia="Times New Roman" w:hAnsi="Times New Roman" w:cs="Times New Roman"/>
          <w:sz w:val="24"/>
          <w:szCs w:val="24"/>
          <w:lang w:eastAsia="ru-RU"/>
        </w:rPr>
        <w:t>»</w:t>
      </w:r>
      <w:r>
        <w:rPr>
          <w:rFonts w:ascii="Times New Roman" w:eastAsia="Times New Roman" w:hAnsi="Times New Roman" w:cs="Times New Roman"/>
          <w:color w:val="000000"/>
          <w:spacing w:val="-1"/>
          <w:sz w:val="24"/>
          <w:szCs w:val="24"/>
          <w:lang w:eastAsia="ru-RU"/>
        </w:rPr>
        <w:t xml:space="preserve">- премии, материальную помощь в соответствии с Положением о </w:t>
      </w:r>
      <w:r>
        <w:rPr>
          <w:rFonts w:ascii="Times New Roman" w:eastAsia="Times New Roman" w:hAnsi="Times New Roman" w:cs="Times New Roman"/>
          <w:sz w:val="24"/>
          <w:szCs w:val="24"/>
          <w:lang w:eastAsia="ru-RU"/>
        </w:rPr>
        <w:t>премировании, оказании материальной помощи работникам Муниципального бюджетного дошкольного образова</w:t>
      </w:r>
      <w:r w:rsidR="00161D4C">
        <w:rPr>
          <w:rFonts w:ascii="Times New Roman" w:eastAsia="Times New Roman" w:hAnsi="Times New Roman" w:cs="Times New Roman"/>
          <w:sz w:val="24"/>
          <w:szCs w:val="24"/>
          <w:lang w:eastAsia="ru-RU"/>
        </w:rPr>
        <w:t>тельного учреждения Шаманский детский сад «Солнышко</w:t>
      </w:r>
      <w:r>
        <w:rPr>
          <w:rFonts w:ascii="Times New Roman" w:eastAsia="Times New Roman" w:hAnsi="Times New Roman" w:cs="Times New Roman"/>
          <w:sz w:val="24"/>
          <w:szCs w:val="24"/>
          <w:lang w:eastAsia="ru-RU"/>
        </w:rPr>
        <w:t>»</w:t>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5.3. </w:t>
      </w:r>
      <w:r>
        <w:rPr>
          <w:rFonts w:ascii="Times New Roman" w:eastAsia="Times New Roman" w:hAnsi="Times New Roman" w:cs="Times New Roman"/>
          <w:sz w:val="24"/>
          <w:szCs w:val="24"/>
          <w:lang w:eastAsia="ru-RU"/>
        </w:rPr>
        <w:t>Своевременно знакомить Работников учреждения с условиями оплаты труда, штатным расписанием и тарификацией (под роспись);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5.4</w:t>
      </w:r>
      <w:r>
        <w:rPr>
          <w:rFonts w:ascii="Times New Roman" w:eastAsia="Times New Roman" w:hAnsi="Times New Roman" w:cs="Times New Roman"/>
          <w:sz w:val="24"/>
          <w:szCs w:val="24"/>
          <w:lang w:eastAsia="ru-RU"/>
        </w:rPr>
        <w:t>. П</w:t>
      </w:r>
      <w:r>
        <w:rPr>
          <w:rFonts w:ascii="Times New Roman" w:eastAsia="Times New Roman" w:hAnsi="Times New Roman" w:cs="Times New Roman"/>
          <w:bCs/>
          <w:sz w:val="24"/>
          <w:szCs w:val="24"/>
          <w:lang w:eastAsia="ru-RU"/>
        </w:rPr>
        <w:t xml:space="preserve">ри выплате заработной платы </w:t>
      </w:r>
      <w:hyperlink r:id="rId21" w:history="1">
        <w:r>
          <w:rPr>
            <w:rStyle w:val="a3"/>
            <w:rFonts w:ascii="Times New Roman" w:eastAsia="Times New Roman" w:hAnsi="Times New Roman" w:cs="Times New Roman"/>
            <w:bCs/>
            <w:color w:val="auto"/>
            <w:sz w:val="24"/>
            <w:szCs w:val="24"/>
            <w:u w:val="none"/>
            <w:lang w:eastAsia="ru-RU"/>
          </w:rPr>
          <w:t>извещать</w:t>
        </w:r>
      </w:hyperlink>
      <w:r>
        <w:rPr>
          <w:rFonts w:ascii="Times New Roman" w:eastAsia="Times New Roman" w:hAnsi="Times New Roman" w:cs="Times New Roman"/>
          <w:bCs/>
          <w:sz w:val="24"/>
          <w:szCs w:val="24"/>
          <w:lang w:eastAsia="ru-RU"/>
        </w:rPr>
        <w:t xml:space="preserve"> в письменной форме каждого Работника </w:t>
      </w:r>
      <w:r>
        <w:rPr>
          <w:rFonts w:ascii="Times New Roman" w:eastAsia="Times New Roman" w:hAnsi="Times New Roman" w:cs="Times New Roman"/>
          <w:bCs/>
          <w:color w:val="000000"/>
          <w:sz w:val="24"/>
          <w:szCs w:val="24"/>
          <w:lang w:eastAsia="ru-RU"/>
        </w:rPr>
        <w:t>о</w:t>
      </w:r>
      <w:r>
        <w:rPr>
          <w:rFonts w:ascii="Times New Roman" w:eastAsia="Times New Roman" w:hAnsi="Times New Roman" w:cs="Times New Roman"/>
          <w:bCs/>
          <w:sz w:val="24"/>
          <w:szCs w:val="24"/>
          <w:lang w:eastAsia="ru-RU"/>
        </w:rPr>
        <w:t>:</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составных частях заработной платы, причитающейся ему за соответствующий период;</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размерах и об основаниях произведенных удержаний;</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об общей денежной сумме, подлежащей выплате.</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Форма расчетного листка утверждается Работодателем с учетом мнения представительного органа работников в порядке, установленном </w:t>
      </w:r>
      <w:hyperlink r:id="rId22" w:anchor="block_372" w:history="1">
        <w:r>
          <w:rPr>
            <w:rStyle w:val="a3"/>
            <w:rFonts w:ascii="Times New Roman" w:eastAsia="Times New Roman" w:hAnsi="Times New Roman" w:cs="Times New Roman"/>
            <w:bCs/>
            <w:color w:val="auto"/>
            <w:sz w:val="24"/>
            <w:szCs w:val="24"/>
            <w:u w:val="none"/>
            <w:lang w:eastAsia="ru-RU"/>
          </w:rPr>
          <w:t>статьей 372</w:t>
        </w:r>
      </w:hyperlink>
      <w:r>
        <w:rPr>
          <w:rFonts w:ascii="Times New Roman" w:eastAsia="Times New Roman" w:hAnsi="Times New Roman" w:cs="Times New Roman"/>
          <w:bCs/>
          <w:sz w:val="24"/>
          <w:szCs w:val="24"/>
          <w:lang w:eastAsia="ru-RU"/>
        </w:rPr>
        <w:t> ТК РФ для принятия локальных нормативных актов</w:t>
      </w:r>
      <w:r>
        <w:rPr>
          <w:rFonts w:ascii="Times New Roman" w:eastAsia="Times New Roman" w:hAnsi="Times New Roman" w:cs="Times New Roman"/>
          <w:sz w:val="24"/>
          <w:szCs w:val="24"/>
          <w:lang w:eastAsia="ru-RU"/>
        </w:rPr>
        <w:t xml:space="preserve"> (ст.136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5.5</w:t>
      </w:r>
      <w:r>
        <w:rPr>
          <w:rFonts w:ascii="Times New Roman" w:eastAsia="Times New Roman" w:hAnsi="Times New Roman" w:cs="Times New Roman"/>
          <w:sz w:val="24"/>
          <w:szCs w:val="24"/>
          <w:lang w:eastAsia="ru-RU"/>
        </w:rPr>
        <w:t>. Производить оплату времени простоев в зависимости от вины сторон в соответствии со ст. 157 ТК РФ:</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время простоя (</w:t>
      </w:r>
      <w:hyperlink r:id="rId23" w:anchor="block_7202" w:history="1">
        <w:r>
          <w:rPr>
            <w:rStyle w:val="a3"/>
            <w:rFonts w:ascii="Times New Roman" w:eastAsia="Times New Roman" w:hAnsi="Times New Roman" w:cs="Times New Roman"/>
            <w:bCs/>
            <w:color w:val="auto"/>
            <w:sz w:val="24"/>
            <w:szCs w:val="24"/>
            <w:u w:val="none"/>
            <w:lang w:eastAsia="ru-RU"/>
          </w:rPr>
          <w:t>статья 72.2</w:t>
        </w:r>
      </w:hyperlink>
      <w:r>
        <w:rPr>
          <w:rFonts w:ascii="Times New Roman" w:eastAsia="Times New Roman" w:hAnsi="Times New Roman" w:cs="Times New Roman"/>
          <w:bCs/>
          <w:color w:val="000000"/>
          <w:sz w:val="24"/>
          <w:szCs w:val="24"/>
          <w:lang w:eastAsia="ru-RU"/>
        </w:rPr>
        <w:t> ТК РФ) по вине Работодателя оплачивается в размере не менее двух третей средней заработной платы Работника;</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w:t>
      </w:r>
    </w:p>
    <w:p w:rsidR="000C407E" w:rsidRDefault="000C407E" w:rsidP="000C407E">
      <w:pPr>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время простоя по вине Работника не оплачивается.</w:t>
      </w:r>
    </w:p>
    <w:p w:rsidR="000C407E" w:rsidRDefault="000C407E" w:rsidP="000C407E">
      <w:pPr>
        <w:shd w:val="clear" w:color="auto" w:fill="FFFFFF"/>
        <w:spacing w:after="0" w:line="29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5.6</w:t>
      </w:r>
      <w:r>
        <w:rPr>
          <w:rFonts w:ascii="Times New Roman" w:eastAsia="Times New Roman" w:hAnsi="Times New Roman" w:cs="Times New Roman"/>
          <w:sz w:val="24"/>
          <w:szCs w:val="24"/>
          <w:lang w:eastAsia="ru-RU"/>
        </w:rPr>
        <w:t xml:space="preserve">. Оплату труда за работу </w:t>
      </w:r>
    </w:p>
    <w:p w:rsidR="000C407E" w:rsidRDefault="000C407E" w:rsidP="000C407E">
      <w:pPr>
        <w:shd w:val="clear" w:color="auto" w:fill="FFFFFF"/>
        <w:spacing w:after="0" w:line="29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-за пределами нормальной продолжительности рабочего времени,  </w:t>
      </w:r>
    </w:p>
    <w:p w:rsidR="000C407E" w:rsidRDefault="000C407E" w:rsidP="000C407E">
      <w:pPr>
        <w:shd w:val="clear" w:color="auto" w:fill="FFFFFF"/>
        <w:spacing w:after="0" w:line="29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ночное время в соответствии со ст.154 ТК РФ и Постановления Правительства РФ №544 от 22.07.2008г «О минимальном размере повышения оплаты труда за работу в ночное время »</w:t>
      </w:r>
      <w:bookmarkStart w:id="1" w:name="dst100005"/>
      <w:bookmarkEnd w:id="1"/>
      <w:r>
        <w:rPr>
          <w:rFonts w:ascii="Times New Roman" w:eastAsia="Times New Roman" w:hAnsi="Times New Roman" w:cs="Times New Roman"/>
          <w:sz w:val="24"/>
          <w:szCs w:val="24"/>
          <w:lang w:eastAsia="ru-RU"/>
        </w:rPr>
        <w:t xml:space="preserve"> установить, что минимальный размер повышения оплаты труда за работу в ночное время (с 22 часов до 6 часов) составляет 20 процентов часовой тарифной ставки (оклада (должностного оклада), рассчитанного за час работы) за каждый</w:t>
      </w:r>
      <w:r>
        <w:rPr>
          <w:rFonts w:ascii="Arial" w:eastAsia="Times New Roman" w:hAnsi="Arial" w:cs="Arial"/>
          <w:sz w:val="24"/>
          <w:szCs w:val="24"/>
          <w:lang w:eastAsia="ru-RU"/>
        </w:rPr>
        <w:t xml:space="preserve"> </w:t>
      </w:r>
      <w:r>
        <w:rPr>
          <w:rFonts w:ascii="Times New Roman" w:eastAsia="Times New Roman" w:hAnsi="Times New Roman" w:cs="Times New Roman"/>
          <w:sz w:val="24"/>
          <w:szCs w:val="24"/>
          <w:lang w:eastAsia="ru-RU"/>
        </w:rPr>
        <w:t xml:space="preserve">час работы в ночное время, </w:t>
      </w:r>
    </w:p>
    <w:p w:rsidR="000C407E" w:rsidRDefault="000C407E" w:rsidP="000C407E">
      <w:pPr>
        <w:shd w:val="clear" w:color="auto" w:fill="FFFFFF"/>
        <w:spacing w:after="0" w:line="29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выходные и нерабочие праздничные дни  производить в соответствии с законодательством.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5.7. </w:t>
      </w:r>
      <w:r>
        <w:rPr>
          <w:rFonts w:ascii="Times New Roman" w:eastAsia="Times New Roman" w:hAnsi="Times New Roman" w:cs="Times New Roman"/>
          <w:sz w:val="24"/>
          <w:szCs w:val="24"/>
          <w:lang w:eastAsia="ru-RU"/>
        </w:rPr>
        <w:t>Производить доплату за работу с вредными условиями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5.8. </w:t>
      </w:r>
      <w:r>
        <w:rPr>
          <w:rFonts w:ascii="Times New Roman" w:eastAsia="Times New Roman" w:hAnsi="Times New Roman" w:cs="Times New Roman"/>
          <w:sz w:val="24"/>
          <w:szCs w:val="24"/>
          <w:lang w:eastAsia="ru-RU"/>
        </w:rPr>
        <w:t xml:space="preserve">Выплату заработной платы производить 2 раза в месяц.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Первая часть зарплаты выплачивается не позже - </w:t>
      </w:r>
      <w:r>
        <w:rPr>
          <w:rFonts w:ascii="Times New Roman" w:eastAsia="Times New Roman" w:hAnsi="Times New Roman" w:cs="Times New Roman"/>
          <w:b/>
          <w:sz w:val="24"/>
          <w:szCs w:val="24"/>
          <w:lang w:eastAsia="ru-RU"/>
        </w:rPr>
        <w:t>2</w:t>
      </w:r>
      <w:r w:rsidR="00DC2B70">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vertAlign w:val="superscript"/>
          <w:lang w:eastAsia="ru-RU"/>
        </w:rPr>
        <w:t>го</w:t>
      </w:r>
      <w:r>
        <w:rPr>
          <w:rFonts w:ascii="Times New Roman" w:eastAsia="Times New Roman" w:hAnsi="Times New Roman" w:cs="Times New Roman"/>
          <w:sz w:val="24"/>
          <w:szCs w:val="24"/>
          <w:lang w:eastAsia="ru-RU"/>
        </w:rPr>
        <w:t xml:space="preserve"> числа месяца;</w:t>
      </w:r>
    </w:p>
    <w:p w:rsidR="000C407E" w:rsidRDefault="000C407E" w:rsidP="000C407E">
      <w:pPr>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lastRenderedPageBreak/>
        <w:t xml:space="preserve">Вторая часть – не позже </w:t>
      </w:r>
      <w:r>
        <w:rPr>
          <w:rFonts w:ascii="Times New Roman" w:eastAsia="Times New Roman" w:hAnsi="Times New Roman" w:cs="Times New Roman"/>
          <w:b/>
          <w:sz w:val="24"/>
          <w:szCs w:val="24"/>
          <w:lang w:eastAsia="ru-RU"/>
        </w:rPr>
        <w:t>1</w:t>
      </w:r>
      <w:r w:rsidR="00DC2B70">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vertAlign w:val="superscript"/>
          <w:lang w:eastAsia="ru-RU"/>
        </w:rPr>
        <w:t>го</w:t>
      </w:r>
      <w:r>
        <w:rPr>
          <w:rFonts w:ascii="Times New Roman" w:eastAsia="Times New Roman" w:hAnsi="Times New Roman" w:cs="Times New Roman"/>
          <w:sz w:val="24"/>
          <w:szCs w:val="24"/>
          <w:lang w:eastAsia="ru-RU"/>
        </w:rPr>
        <w:t xml:space="preserve">.   </w:t>
      </w:r>
      <w:r>
        <w:rPr>
          <w:rFonts w:ascii="Arial" w:hAnsi="Arial" w:cs="Arial"/>
          <w:sz w:val="21"/>
          <w:szCs w:val="21"/>
          <w:shd w:val="clear" w:color="auto" w:fill="FFFFFF"/>
        </w:rPr>
        <w:t xml:space="preserve"> </w:t>
      </w:r>
      <w:r>
        <w:rPr>
          <w:rFonts w:ascii="Times New Roman" w:hAnsi="Times New Roman" w:cs="Times New Roman"/>
          <w:sz w:val="24"/>
          <w:szCs w:val="24"/>
          <w:shd w:val="clear" w:color="auto" w:fill="FFFFFF"/>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(ст.236 ТК РФ).</w:t>
      </w:r>
    </w:p>
    <w:p w:rsidR="000C407E" w:rsidRDefault="000C407E" w:rsidP="000C407E">
      <w:pPr>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5.9. </w:t>
      </w:r>
      <w:r>
        <w:rPr>
          <w:rFonts w:ascii="Times New Roman" w:eastAsia="Times New Roman" w:hAnsi="Times New Roman" w:cs="Times New Roman"/>
          <w:sz w:val="24"/>
          <w:szCs w:val="24"/>
          <w:lang w:eastAsia="ru-RU"/>
        </w:rPr>
        <w:t>Индексацию заработной платы производить в порядке, установленном законами и иными нормативными правовыми актами (ст. 134 ТК РФ).</w:t>
      </w:r>
    </w:p>
    <w:p w:rsidR="000C407E" w:rsidRDefault="000C407E" w:rsidP="000C407E">
      <w:pPr>
        <w:tabs>
          <w:tab w:val="left" w:pos="3030"/>
        </w:tabs>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6. Условия и охрана труда</w:t>
      </w: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Стороны договорились: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6.1.</w:t>
      </w:r>
      <w:r>
        <w:rPr>
          <w:rFonts w:ascii="Times New Roman" w:eastAsia="Times New Roman" w:hAnsi="Times New Roman" w:cs="Times New Roman"/>
          <w:sz w:val="24"/>
          <w:szCs w:val="24"/>
          <w:lang w:eastAsia="ru-RU"/>
        </w:rPr>
        <w:t xml:space="preserve"> Ежегодно разрабатывать мероприятия по улучшению здоровых, безопасных условий и охраны труда.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Выполнить в установленные сроки комплекс организационных и технических мероприятий, предусмотренных Соглашением по охране труда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6.2.</w:t>
      </w:r>
      <w:r>
        <w:rPr>
          <w:rFonts w:ascii="Times New Roman" w:eastAsia="Times New Roman" w:hAnsi="Times New Roman" w:cs="Times New Roman"/>
          <w:sz w:val="24"/>
          <w:szCs w:val="24"/>
          <w:lang w:eastAsia="ru-RU"/>
        </w:rPr>
        <w:t xml:space="preserve"> Обеспечивать выборы ответственных лиц по охране труда из коллектива Работников и создавать совместную комиссию по охране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6.3.</w:t>
      </w:r>
      <w:r>
        <w:rPr>
          <w:rFonts w:ascii="Times New Roman" w:eastAsia="Times New Roman" w:hAnsi="Times New Roman" w:cs="Times New Roman"/>
          <w:sz w:val="24"/>
          <w:szCs w:val="24"/>
          <w:lang w:eastAsia="ru-RU"/>
        </w:rPr>
        <w:t xml:space="preserve"> Осуществлять контроль за состоянием условий и охраны труда в учреждении и своевременно информировать Работников о принятых мерах по улучшению здоровых, безопасных условий и охраны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6.4. </w:t>
      </w:r>
      <w:r>
        <w:rPr>
          <w:rFonts w:ascii="Times New Roman" w:eastAsia="Times New Roman" w:hAnsi="Times New Roman" w:cs="Times New Roman"/>
          <w:sz w:val="24"/>
          <w:szCs w:val="24"/>
          <w:lang w:eastAsia="ru-RU"/>
        </w:rPr>
        <w:t>О том, что Работники имеют право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 (эффективным контрактом).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w:t>
      </w:r>
    </w:p>
    <w:p w:rsidR="000C407E" w:rsidRDefault="000C407E" w:rsidP="000C407E">
      <w:pPr>
        <w:spacing w:after="0" w:line="240" w:lineRule="auto"/>
        <w:jc w:val="both"/>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6.5. </w:t>
      </w:r>
      <w:r>
        <w:rPr>
          <w:rFonts w:ascii="Times New Roman" w:eastAsia="Times New Roman" w:hAnsi="Times New Roman" w:cs="Times New Roman"/>
          <w:sz w:val="24"/>
          <w:szCs w:val="24"/>
          <w:lang w:eastAsia="ru-RU"/>
        </w:rPr>
        <w:t xml:space="preserve">Обеспечить право Работников на </w:t>
      </w:r>
      <w:r>
        <w:rPr>
          <w:rFonts w:ascii="Times New Roman" w:eastAsia="Times New Roman" w:hAnsi="Times New Roman" w:cs="Times New Roman"/>
          <w:bCs/>
          <w:color w:val="000000"/>
          <w:sz w:val="24"/>
          <w:szCs w:val="24"/>
          <w:shd w:val="clear" w:color="auto" w:fill="FFFFFF"/>
          <w:lang w:eastAsia="ru-RU"/>
        </w:rPr>
        <w:t>труд в условиях, отвечающих требованиям охраны труда,</w:t>
      </w:r>
      <w:r>
        <w:rPr>
          <w:rFonts w:ascii="Times New Roman" w:eastAsia="Times New Roman" w:hAnsi="Times New Roman" w:cs="Times New Roman"/>
          <w:sz w:val="24"/>
          <w:szCs w:val="24"/>
          <w:lang w:eastAsia="ru-RU"/>
        </w:rPr>
        <w:t xml:space="preserve">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6.6. </w:t>
      </w:r>
      <w:r>
        <w:rPr>
          <w:rFonts w:ascii="Times New Roman" w:eastAsia="Times New Roman" w:hAnsi="Times New Roman" w:cs="Times New Roman"/>
          <w:bCs/>
          <w:sz w:val="24"/>
          <w:szCs w:val="24"/>
          <w:lang w:eastAsia="ru-RU"/>
        </w:rPr>
        <w:t>Обеспечить безопасные условия и охрану труд</w:t>
      </w:r>
      <w:r w:rsidR="00026803">
        <w:rPr>
          <w:rFonts w:ascii="Times New Roman" w:eastAsia="Times New Roman" w:hAnsi="Times New Roman" w:cs="Times New Roman"/>
          <w:bCs/>
          <w:sz w:val="24"/>
          <w:szCs w:val="24"/>
          <w:lang w:eastAsia="ru-RU"/>
        </w:rPr>
        <w:t>а (</w:t>
      </w:r>
      <w:r>
        <w:rPr>
          <w:rFonts w:ascii="Times New Roman" w:eastAsia="Times New Roman" w:hAnsi="Times New Roman" w:cs="Times New Roman"/>
          <w:bCs/>
          <w:sz w:val="24"/>
          <w:szCs w:val="24"/>
          <w:lang w:eastAsia="ru-RU"/>
        </w:rPr>
        <w:t>ст. 212 ТК РФ):</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создание и функционирование системы управления охраной труда;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применение прошедших обязательную сертификацию или декларирование соответствия в установленном законодательством Российской Федерации о техническом регулировании порядке средств индивидуальной и коллективной защиты Работников;</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соответствующие требованиям охраны труда условия труда на каждом рабочем месте;</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приобретение и выдачу за счет собственных средств специальной одежды, специальной обуви и других средств индивидуальной защиты, смывающих и обезвреживающих средств, прошедших обязательную сертификацию или декларирование соответствия в </w:t>
      </w:r>
      <w:r>
        <w:rPr>
          <w:rFonts w:ascii="Times New Roman" w:eastAsia="Times New Roman" w:hAnsi="Times New Roman" w:cs="Times New Roman"/>
          <w:bCs/>
          <w:sz w:val="24"/>
          <w:szCs w:val="24"/>
          <w:lang w:eastAsia="ru-RU"/>
        </w:rPr>
        <w:lastRenderedPageBreak/>
        <w:t>установленном законодательством Российской Федерации о техническом регулировании порядке, в соответствии с установленными нормами работникам, занятым на работах с вредными и (или) опасными условиями труда;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sidRPr="00C22A57">
        <w:rPr>
          <w:rFonts w:ascii="Times New Roman" w:eastAsia="Times New Roman" w:hAnsi="Times New Roman" w:cs="Arial"/>
          <w:sz w:val="24"/>
          <w:szCs w:val="20"/>
          <w:lang w:eastAsia="ru-RU"/>
        </w:rPr>
        <w:t>- Обеспечить обучение по охране труда и проверку знаний требований охраны труда работников, в том числе руководителей организаций в установленном законодательством порядке и</w:t>
      </w:r>
      <w:r w:rsidRPr="00C22A57">
        <w:rPr>
          <w:rFonts w:ascii="Times New Roman" w:eastAsia="Times New Roman" w:hAnsi="Times New Roman" w:cs="Times New Roman"/>
          <w:bCs/>
          <w:sz w:val="24"/>
          <w:szCs w:val="24"/>
          <w:lang w:eastAsia="ru-RU"/>
        </w:rPr>
        <w:t xml:space="preserve">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проведение специальной оценки условий труда в соответствии с </w:t>
      </w:r>
      <w:hyperlink r:id="rId24" w:history="1">
        <w:r>
          <w:rPr>
            <w:rStyle w:val="a3"/>
            <w:rFonts w:ascii="Times New Roman" w:eastAsia="Times New Roman" w:hAnsi="Times New Roman" w:cs="Times New Roman"/>
            <w:bCs/>
            <w:color w:val="auto"/>
            <w:sz w:val="24"/>
            <w:szCs w:val="24"/>
            <w:u w:val="none"/>
            <w:lang w:eastAsia="ru-RU"/>
          </w:rPr>
          <w:t>законодательством</w:t>
        </w:r>
      </w:hyperlink>
      <w:r>
        <w:rPr>
          <w:rFonts w:ascii="Times New Roman" w:eastAsia="Times New Roman" w:hAnsi="Times New Roman" w:cs="Times New Roman"/>
          <w:bCs/>
          <w:sz w:val="24"/>
          <w:szCs w:val="24"/>
          <w:lang w:eastAsia="ru-RU"/>
        </w:rPr>
        <w:t> о специальной оценке условий труда;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обязательных психиатрических освидетельствований;</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недопущение Работников к исполнению ими трудовых обязанностей без прохождения обязательных медицинских осмотров, обязательных психиатрических освидетельствований, а также в случае медицинских противопоказаний;</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информирование Работников об условиях и охране труда на рабочих местах, о риске повреждения здоровья, предоставляемых им гарантиях, полагающихся им компенсациях и средствах индивидуальной защиты;</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расследование и учет в установленном Трудовым </w:t>
      </w:r>
      <w:hyperlink r:id="rId25" w:anchor="block_227" w:history="1">
        <w:r>
          <w:rPr>
            <w:rStyle w:val="a3"/>
            <w:rFonts w:ascii="Times New Roman" w:eastAsia="Times New Roman" w:hAnsi="Times New Roman" w:cs="Times New Roman"/>
            <w:bCs/>
            <w:color w:val="auto"/>
            <w:sz w:val="24"/>
            <w:szCs w:val="24"/>
            <w:u w:val="none"/>
            <w:lang w:eastAsia="ru-RU"/>
          </w:rPr>
          <w:t>Кодексом</w:t>
        </w:r>
      </w:hyperlink>
      <w:r>
        <w:rPr>
          <w:rFonts w:ascii="Times New Roman" w:eastAsia="Times New Roman" w:hAnsi="Times New Roman" w:cs="Times New Roman"/>
          <w:bCs/>
          <w:sz w:val="24"/>
          <w:szCs w:val="24"/>
          <w:lang w:eastAsia="ru-RU"/>
        </w:rPr>
        <w:t>,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санитарно-бытовое обслуживание и медицинское обеспечение Работников в соответствии с </w:t>
      </w:r>
      <w:hyperlink r:id="rId26" w:anchor="block_223" w:history="1">
        <w:r>
          <w:rPr>
            <w:rStyle w:val="a3"/>
            <w:rFonts w:ascii="Times New Roman" w:eastAsia="Times New Roman" w:hAnsi="Times New Roman" w:cs="Times New Roman"/>
            <w:bCs/>
            <w:color w:val="auto"/>
            <w:sz w:val="24"/>
            <w:szCs w:val="24"/>
            <w:u w:val="none"/>
            <w:lang w:eastAsia="ru-RU"/>
          </w:rPr>
          <w:t>требованиями</w:t>
        </w:r>
      </w:hyperlink>
      <w:r>
        <w:rPr>
          <w:rFonts w:ascii="Times New Roman" w:eastAsia="Times New Roman" w:hAnsi="Times New Roman" w:cs="Times New Roman"/>
          <w:bCs/>
          <w:sz w:val="24"/>
          <w:szCs w:val="24"/>
          <w:lang w:eastAsia="ru-RU"/>
        </w:rPr>
        <w:t>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обязательное социальное страхование Работников от несчастных случаев на производстве и профессиональных заболеваний;</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ознакомление Работников с требованиями охраны труда;</w:t>
      </w:r>
    </w:p>
    <w:p w:rsidR="000C407E" w:rsidRDefault="000C407E" w:rsidP="000C407E">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разработку и утверждение правил и инструкций по охране труда для Работников с учетом мнения ПК в порядке, установленном </w:t>
      </w:r>
      <w:hyperlink r:id="rId27" w:anchor="block_372" w:history="1">
        <w:r>
          <w:rPr>
            <w:rStyle w:val="a3"/>
            <w:rFonts w:ascii="Times New Roman" w:eastAsia="Times New Roman" w:hAnsi="Times New Roman" w:cs="Times New Roman"/>
            <w:bCs/>
            <w:color w:val="auto"/>
            <w:sz w:val="24"/>
            <w:szCs w:val="24"/>
            <w:u w:val="none"/>
            <w:lang w:eastAsia="ru-RU"/>
          </w:rPr>
          <w:t>статьей 372</w:t>
        </w:r>
      </w:hyperlink>
      <w:r>
        <w:rPr>
          <w:rFonts w:ascii="Times New Roman" w:eastAsia="Times New Roman" w:hAnsi="Times New Roman" w:cs="Times New Roman"/>
          <w:bCs/>
          <w:sz w:val="24"/>
          <w:szCs w:val="24"/>
          <w:lang w:eastAsia="ru-RU"/>
        </w:rPr>
        <w:t> ТК РФ  для принятия локальных нормативных актов;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shd w:val="clear" w:color="auto" w:fill="FFFFFF"/>
          <w:lang w:eastAsia="ru-RU"/>
        </w:rPr>
        <w:t>- наличие комплекта нормативных правовых актов, содержащих требования охраны труда в соответствии со спецификой своей деятельности.</w:t>
      </w:r>
      <w:r>
        <w:rPr>
          <w:rFonts w:ascii="Times New Roman" w:eastAsia="Times New Roman" w:hAnsi="Times New Roman" w:cs="Times New Roman"/>
          <w:bCs/>
          <w:sz w:val="24"/>
          <w:szCs w:val="24"/>
          <w:lang w:eastAsia="ru-RU"/>
        </w:rPr>
        <w:br/>
      </w:r>
      <w:r>
        <w:rPr>
          <w:rFonts w:ascii="Times New Roman" w:eastAsia="Times New Roman" w:hAnsi="Times New Roman" w:cs="Times New Roman"/>
          <w:b/>
          <w:sz w:val="24"/>
          <w:szCs w:val="24"/>
          <w:lang w:eastAsia="ru-RU"/>
        </w:rPr>
        <w:t xml:space="preserve">6.7. </w:t>
      </w:r>
      <w:r>
        <w:rPr>
          <w:rFonts w:ascii="Times New Roman" w:eastAsia="Times New Roman" w:hAnsi="Times New Roman" w:cs="Times New Roman"/>
          <w:bCs/>
          <w:sz w:val="24"/>
          <w:szCs w:val="24"/>
          <w:shd w:val="clear" w:color="auto" w:fill="FFFFFF"/>
          <w:lang w:eastAsia="ru-RU"/>
        </w:rPr>
        <w:t>Обеспечить финансирование мероприятий по улучшению             условий и охраны труда Работодателем в размере не менее 0,2                процента суммы затрат на производство работ, услуг (ст. 226 ТК РФ).</w:t>
      </w:r>
      <w:r>
        <w:rPr>
          <w:rFonts w:ascii="Arial" w:eastAsia="Times New Roman" w:hAnsi="Arial" w:cs="Arial"/>
          <w:bCs/>
          <w:color w:val="000000"/>
          <w:sz w:val="24"/>
          <w:szCs w:val="24"/>
          <w:lang w:eastAsia="ru-RU"/>
        </w:rPr>
        <w:br/>
      </w:r>
      <w:r>
        <w:rPr>
          <w:rFonts w:ascii="Times New Roman" w:eastAsia="Times New Roman" w:hAnsi="Times New Roman" w:cs="Times New Roman"/>
          <w:b/>
          <w:sz w:val="24"/>
          <w:szCs w:val="24"/>
          <w:lang w:eastAsia="ru-RU"/>
        </w:rPr>
        <w:lastRenderedPageBreak/>
        <w:t>6.8.</w:t>
      </w:r>
      <w:r>
        <w:rPr>
          <w:rFonts w:ascii="Times New Roman" w:eastAsia="Times New Roman" w:hAnsi="Times New Roman" w:cs="Times New Roman"/>
          <w:sz w:val="24"/>
          <w:szCs w:val="24"/>
          <w:lang w:eastAsia="ru-RU"/>
        </w:rPr>
        <w:t xml:space="preserve"> Обеспечить  приобретение и выдачу Работникам сертифицированных специальной одежды и других средств индивидуальной защиты, смывающих и обезвреживающих средств в соответствии с установленными нормами по Перечню профессий работников, имеющих право на обеспечение средствами индивидуальной защиты.</w:t>
      </w:r>
    </w:p>
    <w:p w:rsidR="000C407E" w:rsidRDefault="000C407E" w:rsidP="000C407E">
      <w:pPr>
        <w:autoSpaceDE w:val="0"/>
        <w:autoSpaceDN w:val="0"/>
        <w:adjustRightInd w:val="0"/>
        <w:spacing w:after="0" w:line="240" w:lineRule="auto"/>
        <w:jc w:val="both"/>
        <w:rPr>
          <w:rFonts w:ascii="Courier New" w:eastAsia="Times New Roman" w:hAnsi="Courier New" w:cs="Courier New"/>
          <w:b/>
          <w:sz w:val="24"/>
          <w:szCs w:val="24"/>
          <w:lang w:eastAsia="ru-RU"/>
        </w:rPr>
      </w:pPr>
      <w:r>
        <w:rPr>
          <w:rFonts w:ascii="Times New Roman" w:eastAsia="Times New Roman" w:hAnsi="Times New Roman" w:cs="Times New Roman"/>
          <w:b/>
          <w:sz w:val="24"/>
          <w:szCs w:val="24"/>
          <w:lang w:eastAsia="ru-RU"/>
        </w:rPr>
        <w:t>6.9.</w:t>
      </w:r>
      <w:r>
        <w:rPr>
          <w:rFonts w:ascii="Times New Roman" w:eastAsia="Times New Roman" w:hAnsi="Times New Roman" w:cs="Times New Roman"/>
          <w:sz w:val="24"/>
          <w:szCs w:val="24"/>
          <w:lang w:eastAsia="ru-RU"/>
        </w:rPr>
        <w:t xml:space="preserve"> Производить Работникам, </w:t>
      </w:r>
      <w:r>
        <w:rPr>
          <w:rFonts w:ascii="Times New Roman" w:eastAsia="Times New Roman" w:hAnsi="Times New Roman" w:cs="Times New Roman"/>
          <w:bCs/>
          <w:color w:val="000000"/>
          <w:sz w:val="24"/>
          <w:szCs w:val="24"/>
          <w:shd w:val="clear" w:color="auto" w:fill="FFFFFF"/>
          <w:lang w:eastAsia="ru-RU"/>
        </w:rPr>
        <w:t xml:space="preserve">занятым на работах с вредными и (или) опасными условиями труда, </w:t>
      </w:r>
      <w:r>
        <w:rPr>
          <w:rFonts w:ascii="Times New Roman" w:eastAsia="Times New Roman" w:hAnsi="Times New Roman" w:cs="Times New Roman"/>
          <w:sz w:val="24"/>
          <w:szCs w:val="24"/>
          <w:lang w:eastAsia="ru-RU"/>
        </w:rPr>
        <w:t xml:space="preserve"> доплату к должностному окладу </w:t>
      </w:r>
      <w:r>
        <w:rPr>
          <w:rFonts w:ascii="Times New Roman" w:eastAsia="Times New Roman" w:hAnsi="Times New Roman" w:cs="Times New Roman"/>
          <w:bCs/>
          <w:sz w:val="24"/>
          <w:szCs w:val="24"/>
          <w:lang w:eastAsia="ru-RU"/>
        </w:rPr>
        <w:t xml:space="preserve">в соответствии со статьями 146, 147 Трудового кодекса РФ и </w:t>
      </w:r>
      <w:r>
        <w:rPr>
          <w:rFonts w:ascii="Times New Roman" w:eastAsia="Times New Roman" w:hAnsi="Times New Roman" w:cs="Times New Roman"/>
          <w:sz w:val="24"/>
          <w:szCs w:val="24"/>
          <w:lang w:eastAsia="ru-RU"/>
        </w:rPr>
        <w:t xml:space="preserve">согласно Перечня профессий работников, занятых на работах с вредными и (или) опасными условиями труда.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6.10. </w:t>
      </w:r>
      <w:r>
        <w:rPr>
          <w:rFonts w:ascii="Times New Roman" w:eastAsia="Times New Roman" w:hAnsi="Times New Roman" w:cs="Times New Roman"/>
          <w:sz w:val="24"/>
          <w:szCs w:val="24"/>
          <w:lang w:eastAsia="ru-RU"/>
        </w:rPr>
        <w:t>Предоставлять Работникам, занятым на работах с вредными условиями труда, по результатам специальной оценки условий труда и в соответствии с нормативно-правовыми актами ежегодный дополнительный оплачиваемый отпуск (ст. 116 ТК РФ);</w:t>
      </w:r>
    </w:p>
    <w:p w:rsidR="000C407E" w:rsidRDefault="000C407E" w:rsidP="000C407E">
      <w:pPr>
        <w:spacing w:after="0" w:line="240" w:lineRule="auto"/>
        <w:jc w:val="both"/>
        <w:rPr>
          <w:rFonts w:ascii="Times New Roman" w:eastAsia="Times New Roman" w:hAnsi="Times New Roman" w:cs="Times New Roman"/>
          <w:bCs/>
          <w:sz w:val="24"/>
          <w:szCs w:val="24"/>
          <w:shd w:val="clear" w:color="auto" w:fill="FFFFFF"/>
          <w:lang w:eastAsia="ru-RU"/>
        </w:rPr>
      </w:pPr>
      <w:r>
        <w:rPr>
          <w:rFonts w:ascii="Times New Roman" w:eastAsia="Times New Roman" w:hAnsi="Times New Roman" w:cs="Times New Roman"/>
          <w:b/>
          <w:sz w:val="24"/>
          <w:szCs w:val="24"/>
          <w:lang w:eastAsia="ru-RU"/>
        </w:rPr>
        <w:t>6.11.</w:t>
      </w:r>
      <w:r>
        <w:rPr>
          <w:rFonts w:ascii="Times New Roman" w:eastAsia="Times New Roman" w:hAnsi="Times New Roman" w:cs="Times New Roman"/>
          <w:sz w:val="24"/>
          <w:szCs w:val="24"/>
          <w:lang w:eastAsia="ru-RU"/>
        </w:rPr>
        <w:t xml:space="preserve"> Предоставлять Работникам сокращенный рабочий день по Перечню профессий </w:t>
      </w:r>
      <w:r>
        <w:rPr>
          <w:rFonts w:ascii="Times New Roman" w:eastAsia="Times New Roman" w:hAnsi="Times New Roman" w:cs="Times New Roman"/>
          <w:bCs/>
          <w:sz w:val="24"/>
          <w:szCs w:val="24"/>
          <w:shd w:val="clear" w:color="auto" w:fill="FFFFFF"/>
          <w:lang w:eastAsia="ru-RU"/>
        </w:rPr>
        <w:t>работников, условия труда на рабочих местах которых по результатам </w:t>
      </w:r>
      <w:hyperlink r:id="rId28" w:anchor="block_3" w:history="1">
        <w:r>
          <w:rPr>
            <w:rStyle w:val="a3"/>
            <w:rFonts w:ascii="Times New Roman" w:eastAsia="Times New Roman" w:hAnsi="Times New Roman" w:cs="Times New Roman"/>
            <w:bCs/>
            <w:color w:val="auto"/>
            <w:sz w:val="24"/>
            <w:szCs w:val="24"/>
            <w:u w:val="none"/>
            <w:lang w:eastAsia="ru-RU"/>
          </w:rPr>
          <w:t>специальной оценки условий труда</w:t>
        </w:r>
      </w:hyperlink>
      <w:r>
        <w:rPr>
          <w:rFonts w:ascii="Times New Roman" w:eastAsia="Times New Roman" w:hAnsi="Times New Roman" w:cs="Times New Roman"/>
          <w:bCs/>
          <w:sz w:val="24"/>
          <w:szCs w:val="24"/>
          <w:shd w:val="clear" w:color="auto" w:fill="FFFFFF"/>
          <w:lang w:eastAsia="ru-RU"/>
        </w:rPr>
        <w:t> отнесены к вредным условиям труда 3 или 4 степени, - не более 36 часов в неделю (ст. 92 ТК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6.12. </w:t>
      </w:r>
      <w:r>
        <w:rPr>
          <w:rFonts w:ascii="Times New Roman" w:eastAsia="Times New Roman" w:hAnsi="Times New Roman" w:cs="Times New Roman"/>
          <w:sz w:val="24"/>
          <w:szCs w:val="24"/>
          <w:lang w:eastAsia="ru-RU"/>
        </w:rPr>
        <w:t xml:space="preserve">Разработать по результатам специальной оценки условий труда мероприятия, направленные на создание безопасных условий труда, снижающих производственные риски; </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color w:val="000000"/>
          <w:sz w:val="24"/>
          <w:szCs w:val="24"/>
          <w:shd w:val="clear" w:color="auto" w:fill="FFFFFF"/>
          <w:lang w:eastAsia="ru-RU"/>
        </w:rPr>
        <w:t xml:space="preserve">6.13. </w:t>
      </w:r>
      <w:r>
        <w:rPr>
          <w:rFonts w:ascii="Times New Roman" w:eastAsia="Times New Roman" w:hAnsi="Times New Roman" w:cs="Times New Roman"/>
          <w:bCs/>
          <w:color w:val="000000"/>
          <w:sz w:val="24"/>
          <w:szCs w:val="24"/>
          <w:shd w:val="clear" w:color="auto" w:fill="FFFFFF"/>
          <w:lang w:eastAsia="ru-RU"/>
        </w:rPr>
        <w:t>Организовать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организовать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 через работу Комиссии по охране труда.</w:t>
      </w:r>
      <w:r>
        <w:rPr>
          <w:rFonts w:ascii="Times New Roman" w:eastAsia="Times New Roman" w:hAnsi="Times New Roman" w:cs="Times New Roman"/>
          <w:bCs/>
          <w:color w:val="000000"/>
          <w:sz w:val="24"/>
          <w:szCs w:val="24"/>
          <w:lang w:eastAsia="ru-RU"/>
        </w:rPr>
        <w:br/>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Профсоюзный комитет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6.14. </w:t>
      </w:r>
      <w:r>
        <w:rPr>
          <w:rFonts w:ascii="Times New Roman" w:eastAsia="Times New Roman" w:hAnsi="Times New Roman" w:cs="Times New Roman"/>
          <w:sz w:val="24"/>
          <w:szCs w:val="24"/>
          <w:lang w:eastAsia="ru-RU"/>
        </w:rPr>
        <w:t xml:space="preserve">Осуществлять общественный контроль состояния условий и охраны труда, соблюдения трудового законодательства </w:t>
      </w:r>
      <w:r>
        <w:rPr>
          <w:rFonts w:ascii="Times New Roman" w:eastAsia="Times New Roman" w:hAnsi="Times New Roman" w:cs="Times New Roman"/>
          <w:bCs/>
          <w:color w:val="000000"/>
          <w:sz w:val="24"/>
          <w:szCs w:val="24"/>
          <w:shd w:val="clear" w:color="auto" w:fill="FFFFFF"/>
          <w:lang w:eastAsia="ru-RU"/>
        </w:rPr>
        <w:t>и иных нормативных правовых актов, содержащих нормы трудового права (ст. 370 ТК РФ)</w:t>
      </w:r>
      <w:r>
        <w:rPr>
          <w:rFonts w:ascii="Times New Roman" w:eastAsia="Times New Roman" w:hAnsi="Times New Roman" w:cs="Times New Roman"/>
          <w:sz w:val="24"/>
          <w:szCs w:val="24"/>
          <w:lang w:eastAsia="ru-RU"/>
        </w:rPr>
        <w:t>;</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6.15.</w:t>
      </w:r>
      <w:r>
        <w:rPr>
          <w:rFonts w:ascii="Times New Roman" w:eastAsia="Times New Roman" w:hAnsi="Times New Roman" w:cs="Times New Roman"/>
          <w:sz w:val="24"/>
          <w:szCs w:val="24"/>
          <w:lang w:eastAsia="ru-RU"/>
        </w:rPr>
        <w:t xml:space="preserve"> Осуществлять контроль соблюдения законодательства по охране труда женщин и молодежи (подростков);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6.16.</w:t>
      </w:r>
      <w:r>
        <w:rPr>
          <w:rFonts w:ascii="Times New Roman" w:eastAsia="Times New Roman" w:hAnsi="Times New Roman" w:cs="Times New Roman"/>
          <w:sz w:val="24"/>
          <w:szCs w:val="24"/>
          <w:lang w:eastAsia="ru-RU"/>
        </w:rPr>
        <w:t xml:space="preserve"> Принимать участие в разработке мероприятий, направленных на улучшение условий труда, снижение травматизма и заболеваемости;</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
          <w:sz w:val="24"/>
          <w:szCs w:val="24"/>
          <w:lang w:eastAsia="ru-RU"/>
        </w:rPr>
        <w:t xml:space="preserve">6.17. </w:t>
      </w:r>
      <w:r>
        <w:rPr>
          <w:rFonts w:ascii="Times New Roman" w:eastAsia="Times New Roman" w:hAnsi="Times New Roman" w:cs="Times New Roman"/>
          <w:bCs/>
          <w:color w:val="000000"/>
          <w:sz w:val="24"/>
          <w:szCs w:val="24"/>
          <w:shd w:val="clear" w:color="auto" w:fill="FFFFFF"/>
          <w:lang w:eastAsia="ru-RU"/>
        </w:rPr>
        <w:t>Проверять соблюдение требований охраны труда и вносить обязательные для рассмотрения Работодателем предложения об устранении выявленных нарушений требований охраны труда;</w:t>
      </w:r>
    </w:p>
    <w:p w:rsidR="000C407E" w:rsidRDefault="000C407E" w:rsidP="000C407E">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
          <w:bCs/>
          <w:color w:val="000000"/>
          <w:sz w:val="24"/>
          <w:szCs w:val="24"/>
          <w:shd w:val="clear" w:color="auto" w:fill="FFFFFF"/>
          <w:lang w:eastAsia="ru-RU"/>
        </w:rPr>
        <w:t>6.18.</w:t>
      </w:r>
      <w:r>
        <w:rPr>
          <w:rFonts w:ascii="Times New Roman" w:eastAsia="Times New Roman" w:hAnsi="Times New Roman" w:cs="Times New Roman"/>
          <w:sz w:val="24"/>
          <w:szCs w:val="24"/>
          <w:lang w:eastAsia="ru-RU"/>
        </w:rPr>
        <w:t xml:space="preserve"> Предъявлять требования к Работодателю о приостановке работ в случаях угрозы жизни и здоровью Работников</w:t>
      </w:r>
      <w:r>
        <w:rPr>
          <w:rFonts w:ascii="Times New Roman" w:eastAsia="Times New Roman" w:hAnsi="Times New Roman" w:cs="Times New Roman"/>
          <w:bCs/>
          <w:color w:val="000000"/>
          <w:sz w:val="24"/>
          <w:szCs w:val="24"/>
          <w:shd w:val="clear" w:color="auto" w:fill="FFFFFF"/>
          <w:lang w:eastAsia="ru-RU"/>
        </w:rPr>
        <w:t>.</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Работники обязуются: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6.19.</w:t>
      </w:r>
      <w:r>
        <w:rPr>
          <w:rFonts w:ascii="Times New Roman" w:eastAsia="Times New Roman" w:hAnsi="Times New Roman" w:cs="Times New Roman"/>
          <w:sz w:val="24"/>
          <w:szCs w:val="24"/>
          <w:lang w:eastAsia="ru-RU"/>
        </w:rPr>
        <w:t xml:space="preserve"> Соблюдать нормы, требования, правила и инструкции по охране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6.20.</w:t>
      </w:r>
      <w:r>
        <w:rPr>
          <w:rFonts w:ascii="Times New Roman" w:eastAsia="Times New Roman" w:hAnsi="Times New Roman" w:cs="Times New Roman"/>
          <w:sz w:val="24"/>
          <w:szCs w:val="24"/>
          <w:lang w:eastAsia="ru-RU"/>
        </w:rPr>
        <w:t xml:space="preserve"> Проходить обучение и проверку знаний по охране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6.21.</w:t>
      </w:r>
      <w:r>
        <w:rPr>
          <w:rFonts w:ascii="Times New Roman" w:eastAsia="Times New Roman" w:hAnsi="Times New Roman" w:cs="Times New Roman"/>
          <w:sz w:val="24"/>
          <w:szCs w:val="24"/>
          <w:lang w:eastAsia="ru-RU"/>
        </w:rPr>
        <w:t xml:space="preserve"> Извещать Работодателя о любой ситуации, угрожающей жизни и здоровью Работников;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6.22.</w:t>
      </w:r>
      <w:r>
        <w:rPr>
          <w:rFonts w:ascii="Times New Roman" w:eastAsia="Times New Roman" w:hAnsi="Times New Roman" w:cs="Times New Roman"/>
          <w:sz w:val="24"/>
          <w:szCs w:val="24"/>
          <w:lang w:eastAsia="ru-RU"/>
        </w:rPr>
        <w:t xml:space="preserve"> Проходить обязательные предварительные (при поступлении на работу) и периодические  медицинские осмотры и обследования.</w:t>
      </w: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7. Социальные гарантии</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7.1</w:t>
      </w:r>
      <w:r>
        <w:rPr>
          <w:rFonts w:ascii="Times New Roman" w:eastAsia="Times New Roman" w:hAnsi="Times New Roman" w:cs="Times New Roman"/>
          <w:sz w:val="24"/>
          <w:szCs w:val="24"/>
          <w:lang w:eastAsia="ru-RU"/>
        </w:rPr>
        <w:t>. Обеспечивать права Работников на обязательное социальное страхование (ст. 2 ТК);</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7.2</w:t>
      </w:r>
      <w:r>
        <w:rPr>
          <w:rFonts w:ascii="Times New Roman" w:eastAsia="Times New Roman" w:hAnsi="Times New Roman" w:cs="Times New Roman"/>
          <w:sz w:val="24"/>
          <w:szCs w:val="24"/>
          <w:lang w:eastAsia="ru-RU"/>
        </w:rPr>
        <w:t>. Обеспечивать обязательное медицинское страхование с выдачей полисов по медицинскому страхованию;</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7.3</w:t>
      </w:r>
      <w:r>
        <w:rPr>
          <w:rFonts w:ascii="Times New Roman" w:eastAsia="Times New Roman" w:hAnsi="Times New Roman" w:cs="Times New Roman"/>
          <w:sz w:val="24"/>
          <w:szCs w:val="24"/>
          <w:lang w:eastAsia="ru-RU"/>
        </w:rPr>
        <w:t>. Своевременно перечислять средства в страховые фонды (медицинский, социальный, пенсионный) в размерах, предусмотренных законодательством;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7.4</w:t>
      </w:r>
      <w:r>
        <w:rPr>
          <w:rFonts w:ascii="Times New Roman" w:eastAsia="Times New Roman" w:hAnsi="Times New Roman" w:cs="Times New Roman"/>
          <w:sz w:val="24"/>
          <w:szCs w:val="24"/>
          <w:lang w:eastAsia="ru-RU"/>
        </w:rPr>
        <w:t>. Обеспечивать сохранность архивных документов, дающих право работникам на оформление пенсии, инвалидности, получение дополнительных льгот;</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7.5</w:t>
      </w:r>
      <w:r>
        <w:rPr>
          <w:rFonts w:ascii="Times New Roman" w:eastAsia="Times New Roman" w:hAnsi="Times New Roman" w:cs="Times New Roman"/>
          <w:sz w:val="24"/>
          <w:szCs w:val="24"/>
          <w:lang w:eastAsia="ru-RU"/>
        </w:rPr>
        <w:t xml:space="preserve">. Своевременно оформлять </w:t>
      </w:r>
      <w:r>
        <w:rPr>
          <w:rFonts w:ascii="Times New Roman" w:eastAsia="Times New Roman" w:hAnsi="Times New Roman" w:cs="Times New Roman"/>
          <w:bCs/>
          <w:color w:val="000000"/>
          <w:sz w:val="24"/>
          <w:szCs w:val="24"/>
          <w:shd w:val="clear" w:color="auto" w:fill="FFFFFF"/>
          <w:lang w:eastAsia="ru-RU"/>
        </w:rPr>
        <w:t xml:space="preserve">страховое свидетельство обязательного пенсионного страхования при заключении Трудового договора (эффективного контракта) с Работником, поступающим </w:t>
      </w:r>
      <w:r>
        <w:rPr>
          <w:rFonts w:ascii="Times New Roman" w:eastAsia="Times New Roman" w:hAnsi="Times New Roman" w:cs="Times New Roman"/>
          <w:sz w:val="24"/>
          <w:szCs w:val="24"/>
          <w:lang w:eastAsia="ru-RU"/>
        </w:rPr>
        <w:t xml:space="preserve">на работу </w:t>
      </w:r>
      <w:r>
        <w:rPr>
          <w:rFonts w:ascii="Times New Roman" w:eastAsia="Times New Roman" w:hAnsi="Times New Roman" w:cs="Times New Roman"/>
          <w:bCs/>
          <w:color w:val="000000"/>
          <w:sz w:val="24"/>
          <w:szCs w:val="24"/>
          <w:shd w:val="clear" w:color="auto" w:fill="FFFFFF"/>
          <w:lang w:eastAsia="ru-RU"/>
        </w:rPr>
        <w:t>впервые</w:t>
      </w:r>
      <w:r>
        <w:rPr>
          <w:rFonts w:ascii="Times New Roman" w:eastAsia="Times New Roman" w:hAnsi="Times New Roman" w:cs="Times New Roman"/>
          <w:sz w:val="24"/>
          <w:szCs w:val="24"/>
          <w:lang w:eastAsia="ru-RU"/>
        </w:rPr>
        <w:t xml:space="preserve"> (ст.65 ТК).</w:t>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Стороны договорились: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7.6</w:t>
      </w:r>
      <w:r>
        <w:rPr>
          <w:rFonts w:ascii="Times New Roman" w:eastAsia="Times New Roman" w:hAnsi="Times New Roman" w:cs="Times New Roman"/>
          <w:sz w:val="24"/>
          <w:szCs w:val="24"/>
          <w:lang w:eastAsia="ru-RU"/>
        </w:rPr>
        <w:t>. Содействовать выделению для детей Работников учреждения: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мест в детских дошкольных учреждениях;</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бесплатного посещения кружков и других дополнительных педагогических мероприятий;</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7.7. </w:t>
      </w:r>
      <w:r>
        <w:rPr>
          <w:rFonts w:ascii="Times New Roman" w:eastAsia="Times New Roman" w:hAnsi="Times New Roman" w:cs="Times New Roman"/>
          <w:sz w:val="24"/>
          <w:szCs w:val="24"/>
          <w:lang w:eastAsia="ru-RU"/>
        </w:rPr>
        <w:t>Оказывать материальную помощь (из экономии фонда оплаты труда):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при длительном заболевании, требующем дорогостоящего лечения, подтвержденном соответствующими документами (частичная оплата дорогостоящего лечении);</w:t>
      </w:r>
    </w:p>
    <w:p w:rsidR="000C407E" w:rsidRDefault="000C407E" w:rsidP="000C40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смерть близких родственников (родителей, супруга (супруги), детей);</w:t>
      </w:r>
    </w:p>
    <w:p w:rsidR="000C407E" w:rsidRDefault="000C407E" w:rsidP="000C407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Работодатель вправе, при наличии экономии финансовых средств на оплату труда, оказывать Работникам материальную помощь.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7.8</w:t>
      </w:r>
      <w:r>
        <w:rPr>
          <w:rFonts w:ascii="Times New Roman" w:eastAsia="Times New Roman" w:hAnsi="Times New Roman" w:cs="Times New Roman"/>
          <w:sz w:val="24"/>
          <w:szCs w:val="24"/>
          <w:lang w:eastAsia="ru-RU"/>
        </w:rPr>
        <w:t>. Организовывать культурно-просветительную и физкультурно-оздоровительную работу с Работниками учреждения и членами их семей (коллективные походы в кино, театр, поездки в лес и т.д.).</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Профсоюзный комитет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7.9. </w:t>
      </w:r>
      <w:r>
        <w:rPr>
          <w:rFonts w:ascii="Times New Roman" w:eastAsia="Times New Roman" w:hAnsi="Times New Roman" w:cs="Times New Roman"/>
          <w:sz w:val="24"/>
          <w:szCs w:val="24"/>
          <w:lang w:eastAsia="ru-RU"/>
        </w:rPr>
        <w:t>Обеспечить контроль за соблюдением права Работника на обязательное социальное страхование в случаях, предусмотренных Федеральными Законами (ст. 21 ТК);</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7.10.</w:t>
      </w:r>
      <w:r>
        <w:rPr>
          <w:rFonts w:ascii="Times New Roman" w:eastAsia="Times New Roman" w:hAnsi="Times New Roman" w:cs="Times New Roman"/>
          <w:sz w:val="24"/>
          <w:szCs w:val="24"/>
          <w:lang w:eastAsia="ru-RU"/>
        </w:rPr>
        <w:t xml:space="preserve"> Осуществлять контроль за своевременным перечислением средств в медицинский, социального страхования и пенсионный фонды;</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C22A5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8.  Гарантии деятельности представительного органа учреждения  –  Профсоюзный комитет</w:t>
      </w:r>
    </w:p>
    <w:p w:rsidR="000C407E" w:rsidRDefault="000C407E" w:rsidP="00C22A57">
      <w:pPr>
        <w:spacing w:after="0" w:line="240" w:lineRule="auto"/>
        <w:jc w:val="center"/>
        <w:rPr>
          <w:rFonts w:ascii="Times New Roman" w:eastAsia="Times New Roman" w:hAnsi="Times New Roman" w:cs="Times New Roman"/>
          <w:b/>
          <w:sz w:val="24"/>
          <w:szCs w:val="24"/>
          <w:lang w:eastAsia="ru-RU"/>
        </w:rPr>
      </w:pPr>
    </w:p>
    <w:p w:rsidR="000C407E" w:rsidRDefault="000C407E" w:rsidP="00C22A57">
      <w:pPr>
        <w:spacing w:after="0" w:line="240" w:lineRule="auto"/>
        <w:jc w:val="center"/>
        <w:rPr>
          <w:rFonts w:ascii="Times New Roman" w:eastAsia="Times New Roman" w:hAnsi="Times New Roman" w:cs="Times New Roman"/>
          <w:b/>
          <w:sz w:val="24"/>
          <w:szCs w:val="24"/>
          <w:highlight w:val="yellow"/>
          <w:lang w:eastAsia="ru-RU"/>
        </w:rPr>
      </w:pP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Профсоюзный комитет:</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8.1.</w:t>
      </w:r>
      <w:r>
        <w:rPr>
          <w:rFonts w:ascii="Times New Roman" w:eastAsia="Times New Roman" w:hAnsi="Times New Roman" w:cs="Times New Roman"/>
          <w:sz w:val="24"/>
          <w:szCs w:val="24"/>
          <w:lang w:eastAsia="ru-RU"/>
        </w:rPr>
        <w:t xml:space="preserve">   Представляет и защищает права и интересы Работников учреждения  в соответствии с полномочиями, предусмотренными  Трудовым Кодексом РФ;</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8.2. </w:t>
      </w:r>
      <w:r>
        <w:rPr>
          <w:rFonts w:ascii="Times New Roman" w:eastAsia="Times New Roman" w:hAnsi="Times New Roman" w:cs="Times New Roman"/>
          <w:sz w:val="24"/>
          <w:szCs w:val="24"/>
          <w:lang w:eastAsia="ru-RU"/>
        </w:rPr>
        <w:t xml:space="preserve"> Осуществляет контроль за соблюдением Работодателем трудового законодательства, выполнением условий Коллективного договора, соглашений;</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8.3</w:t>
      </w:r>
      <w:r>
        <w:rPr>
          <w:rFonts w:ascii="Times New Roman" w:eastAsia="Times New Roman" w:hAnsi="Times New Roman" w:cs="Times New Roman"/>
          <w:sz w:val="24"/>
          <w:szCs w:val="24"/>
          <w:lang w:eastAsia="ru-RU"/>
        </w:rPr>
        <w:t>.  Участвует в расследовании несчастных случаев на производстве и профессиональных заболеваний.</w:t>
      </w:r>
    </w:p>
    <w:p w:rsidR="000C407E" w:rsidRDefault="000C407E" w:rsidP="000C407E">
      <w:pPr>
        <w:spacing w:after="0" w:line="240" w:lineRule="auto"/>
        <w:jc w:val="both"/>
        <w:rPr>
          <w:rFonts w:ascii="Times New Roman" w:eastAsia="Times New Roman" w:hAnsi="Times New Roman" w:cs="Times New Roman"/>
          <w:sz w:val="24"/>
          <w:szCs w:val="24"/>
          <w:highlight w:val="yellow"/>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Стороны договорились:</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выступать партнерами в решении вопросов, касающихся условий и оплаты труда, организации и охраны труда Работников, социальных льгот и гарантий, труда и отдыха, оказания материальной помощи;</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Работодатель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8.4. </w:t>
      </w:r>
      <w:r>
        <w:rPr>
          <w:rFonts w:ascii="Times New Roman" w:eastAsia="Times New Roman" w:hAnsi="Times New Roman" w:cs="Times New Roman"/>
          <w:sz w:val="24"/>
          <w:szCs w:val="24"/>
          <w:lang w:eastAsia="ru-RU"/>
        </w:rPr>
        <w:t xml:space="preserve">Соблюдать права и гарантии деятельности  представительного органа - ПК в соответствии с Трудовым Кодексом Российской Федерации;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 xml:space="preserve">8.5. </w:t>
      </w:r>
      <w:r>
        <w:rPr>
          <w:rFonts w:ascii="Times New Roman" w:eastAsia="Times New Roman" w:hAnsi="Times New Roman" w:cs="Times New Roman"/>
          <w:sz w:val="24"/>
          <w:szCs w:val="24"/>
          <w:lang w:eastAsia="ru-RU"/>
        </w:rPr>
        <w:t>Согласовывать с председателем ПК фонды  материального поощрения, социального страхования, внебюджетных средств, идущих на социальную поддержку Работников.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Предоставлять  председателю ПК информацию и разъяснения по вопросам финансирования,  формирования и использования внебюджетных средств, выплаты заработной платы, стимулирующих, компенсационных, социальных выплат, премий, материальной помощи и другим социально-трудовым вопросам.</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rsidR="000C407E" w:rsidRDefault="000C407E" w:rsidP="000C407E">
      <w:pPr>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Профсоюзный комитет обязуется: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8.6. </w:t>
      </w:r>
      <w:r>
        <w:rPr>
          <w:rFonts w:ascii="Times New Roman" w:eastAsia="Times New Roman" w:hAnsi="Times New Roman" w:cs="Times New Roman"/>
          <w:sz w:val="24"/>
          <w:szCs w:val="24"/>
          <w:lang w:eastAsia="ru-RU"/>
        </w:rPr>
        <w:t>О</w:t>
      </w:r>
      <w:r w:rsidR="00C22A57">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уществлять контроль соблюдения Работодателем трудового законодательства и иных нормативных правовых актов, содержащих нормы трудового права;</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8.7. </w:t>
      </w:r>
      <w:r>
        <w:rPr>
          <w:rFonts w:ascii="Times New Roman" w:eastAsia="Times New Roman" w:hAnsi="Times New Roman" w:cs="Times New Roman"/>
          <w:sz w:val="24"/>
          <w:szCs w:val="24"/>
          <w:lang w:eastAsia="ru-RU"/>
        </w:rPr>
        <w:t>Содействовать реализации областного Соглашения и настоящего Коллективного договора;</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8.8</w:t>
      </w:r>
      <w:r>
        <w:rPr>
          <w:rFonts w:ascii="Times New Roman" w:eastAsia="Times New Roman" w:hAnsi="Times New Roman" w:cs="Times New Roman"/>
          <w:sz w:val="24"/>
          <w:szCs w:val="24"/>
          <w:lang w:eastAsia="ru-RU"/>
        </w:rPr>
        <w:t>. Содействовать снижению социальной напряженности в коллективе;</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8.9</w:t>
      </w:r>
      <w:r>
        <w:rPr>
          <w:rFonts w:ascii="Times New Roman" w:eastAsia="Times New Roman" w:hAnsi="Times New Roman" w:cs="Times New Roman"/>
          <w:sz w:val="24"/>
          <w:szCs w:val="24"/>
          <w:lang w:eastAsia="ru-RU"/>
        </w:rPr>
        <w:t>. Осуществлять защиту трудовых, социально-экономических и профессиональных прав Работников, в том числе в судебных и иных государственных и муниципальных органах;</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8.10. </w:t>
      </w:r>
      <w:r>
        <w:rPr>
          <w:rFonts w:ascii="Times New Roman" w:eastAsia="Times New Roman" w:hAnsi="Times New Roman" w:cs="Times New Roman"/>
          <w:sz w:val="24"/>
          <w:szCs w:val="24"/>
          <w:lang w:eastAsia="ru-RU"/>
        </w:rPr>
        <w:t>Принимать необходимые меры по недопущению действий, приводящих к ухудшению положения Работников учреждения, участвовать в урегулировании коллективных трудовых споров, содействовать выполнению мероприятий по улучшению условий охраны труда.</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p>
    <w:p w:rsidR="000C407E" w:rsidRDefault="000C407E" w:rsidP="000C407E">
      <w:pPr>
        <w:spacing w:after="0" w:line="240" w:lineRule="auto"/>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Раздел 9. Разрешение трудовых споров</w:t>
      </w:r>
    </w:p>
    <w:p w:rsidR="000C407E" w:rsidRDefault="000C407E" w:rsidP="000C407E">
      <w:pPr>
        <w:spacing w:after="0" w:line="240" w:lineRule="auto"/>
        <w:jc w:val="both"/>
        <w:rPr>
          <w:rFonts w:ascii="Times New Roman" w:eastAsia="Times New Roman" w:hAnsi="Times New Roman" w:cs="Times New Roman"/>
          <w:b/>
          <w:sz w:val="24"/>
          <w:szCs w:val="24"/>
          <w:lang w:eastAsia="ru-RU"/>
        </w:rPr>
      </w:pP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9.1. </w:t>
      </w:r>
      <w:r>
        <w:rPr>
          <w:rFonts w:ascii="Times New Roman" w:eastAsia="Times New Roman" w:hAnsi="Times New Roman" w:cs="Times New Roman"/>
          <w:sz w:val="24"/>
          <w:szCs w:val="24"/>
          <w:lang w:eastAsia="ru-RU"/>
        </w:rPr>
        <w:t>Коллективные трудовые споры разрешаются в порядке, предусмотренном в главе 61 ТК РФ «Рассмотрение и разрешение коллективных трудовых споров»;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9.2</w:t>
      </w:r>
      <w:r>
        <w:rPr>
          <w:rFonts w:ascii="Times New Roman" w:eastAsia="Times New Roman" w:hAnsi="Times New Roman" w:cs="Times New Roman"/>
          <w:sz w:val="24"/>
          <w:szCs w:val="24"/>
          <w:lang w:eastAsia="ru-RU"/>
        </w:rPr>
        <w:t>. Индивидуальные трудовые споры рассматриваются комиссией по трудовым спорам учреждения и разрешаются в порядке, предусмотренном в главе 60 ТК РФ «Рассмотрение индивидуальных трудовых споров».</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center"/>
        <w:outlineLvl w:val="0"/>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Раздел 10. Заключительные положения</w:t>
      </w:r>
    </w:p>
    <w:p w:rsidR="000C407E" w:rsidRDefault="000C407E" w:rsidP="000C407E">
      <w:pPr>
        <w:spacing w:after="0" w:line="240" w:lineRule="auto"/>
        <w:jc w:val="both"/>
        <w:rPr>
          <w:rFonts w:ascii="Times New Roman" w:eastAsia="Times New Roman" w:hAnsi="Times New Roman" w:cs="Times New Roman"/>
          <w:sz w:val="24"/>
          <w:szCs w:val="24"/>
          <w:lang w:eastAsia="ru-RU"/>
        </w:rPr>
      </w:pP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10.1. </w:t>
      </w:r>
      <w:r>
        <w:rPr>
          <w:rFonts w:ascii="Times New Roman" w:eastAsia="Times New Roman" w:hAnsi="Times New Roman" w:cs="Times New Roman"/>
          <w:sz w:val="24"/>
          <w:szCs w:val="24"/>
          <w:lang w:eastAsia="ru-RU"/>
        </w:rPr>
        <w:t>Контроль выполнения Коллективного договора осуществляется сторонами с созданием комиссии на паритетных условиях, а также органами по труду. При проведении контроля представители Сторон обязаны предоставлять друг другу необходимую для этого информацию;</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10.2. </w:t>
      </w:r>
      <w:r>
        <w:rPr>
          <w:rFonts w:ascii="Times New Roman" w:eastAsia="Times New Roman" w:hAnsi="Times New Roman" w:cs="Times New Roman"/>
          <w:sz w:val="24"/>
          <w:szCs w:val="24"/>
          <w:lang w:eastAsia="ru-RU"/>
        </w:rPr>
        <w:t>Стороны ежегодно (не реже одного раза в год) отчитываются в выполнении Коллективного договора на Общем собрании (конференции) Работников учреждения;</w:t>
      </w:r>
    </w:p>
    <w:p w:rsidR="000C407E" w:rsidRDefault="000C407E" w:rsidP="000C407E">
      <w:pPr>
        <w:spacing w:after="0" w:line="240" w:lineRule="auto"/>
        <w:jc w:val="both"/>
        <w:rPr>
          <w:rFonts w:ascii="Times New Roman" w:eastAsia="Times New Roman" w:hAnsi="Times New Roman" w:cs="Times New Roman"/>
          <w:color w:val="FF00FF"/>
          <w:sz w:val="24"/>
          <w:szCs w:val="24"/>
          <w:lang w:eastAsia="ru-RU"/>
        </w:rPr>
      </w:pPr>
      <w:r>
        <w:rPr>
          <w:rFonts w:ascii="Times New Roman" w:eastAsia="Times New Roman" w:hAnsi="Times New Roman" w:cs="Times New Roman"/>
          <w:b/>
          <w:sz w:val="24"/>
          <w:szCs w:val="24"/>
          <w:lang w:eastAsia="ru-RU"/>
        </w:rPr>
        <w:t xml:space="preserve">10.3. </w:t>
      </w:r>
      <w:r>
        <w:rPr>
          <w:rFonts w:ascii="Times New Roman" w:eastAsia="Times New Roman" w:hAnsi="Times New Roman" w:cs="Times New Roman"/>
          <w:sz w:val="24"/>
          <w:szCs w:val="24"/>
          <w:lang w:eastAsia="ru-RU"/>
        </w:rPr>
        <w:t xml:space="preserve">Изменения и дополнения в Коллективный договор до истечения срока действия вносятся только по взаимному согласию Сторон  в соответствии с ТК РФ (ст. 49 ТК РФ); </w:t>
      </w:r>
    </w:p>
    <w:p w:rsidR="000C407E" w:rsidRDefault="000C407E" w:rsidP="000C40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10.4. </w:t>
      </w:r>
      <w:r>
        <w:rPr>
          <w:rFonts w:ascii="Times New Roman" w:eastAsia="Times New Roman" w:hAnsi="Times New Roman" w:cs="Times New Roman"/>
          <w:sz w:val="24"/>
          <w:szCs w:val="24"/>
          <w:lang w:eastAsia="ru-RU"/>
        </w:rPr>
        <w:t>Работодатель за неисполнение Коллективного договора и нарушение его условий несет ответственность в соответствии с законодательством Российской Федерации.</w:t>
      </w:r>
    </w:p>
    <w:p w:rsidR="000C407E" w:rsidRDefault="000C407E" w:rsidP="000C407E">
      <w:pPr>
        <w:ind w:firstLine="360"/>
        <w:rPr>
          <w:rFonts w:ascii="Times New Roman" w:eastAsia="Calibri" w:hAnsi="Times New Roman" w:cs="Times New Roman"/>
          <w:sz w:val="28"/>
          <w:szCs w:val="28"/>
        </w:rPr>
      </w:pPr>
    </w:p>
    <w:p w:rsidR="000C407E" w:rsidRDefault="000C407E" w:rsidP="000C407E">
      <w:pPr>
        <w:ind w:firstLine="360"/>
        <w:rPr>
          <w:rFonts w:ascii="Times New Roman" w:eastAsia="Calibri" w:hAnsi="Times New Roman" w:cs="Times New Roman"/>
          <w:sz w:val="28"/>
          <w:szCs w:val="28"/>
        </w:rPr>
      </w:pPr>
    </w:p>
    <w:p w:rsidR="000C407E" w:rsidRDefault="000C407E" w:rsidP="000C407E">
      <w:pPr>
        <w:ind w:firstLine="360"/>
        <w:rPr>
          <w:rFonts w:ascii="Times New Roman" w:eastAsia="Calibri" w:hAnsi="Times New Roman" w:cs="Times New Roman"/>
          <w:sz w:val="28"/>
          <w:szCs w:val="28"/>
        </w:rPr>
      </w:pPr>
    </w:p>
    <w:p w:rsidR="000C407E" w:rsidRDefault="000C407E" w:rsidP="000C407E">
      <w:pPr>
        <w:ind w:firstLine="360"/>
        <w:rPr>
          <w:rFonts w:ascii="Times New Roman" w:eastAsia="Calibri" w:hAnsi="Times New Roman" w:cs="Times New Roman"/>
          <w:sz w:val="28"/>
          <w:szCs w:val="28"/>
        </w:rPr>
      </w:pPr>
    </w:p>
    <w:p w:rsidR="000C407E" w:rsidRDefault="000C407E" w:rsidP="000C407E">
      <w:pPr>
        <w:ind w:firstLine="360"/>
        <w:rPr>
          <w:rFonts w:ascii="Times New Roman" w:eastAsia="Calibri" w:hAnsi="Times New Roman" w:cs="Times New Roman"/>
          <w:sz w:val="28"/>
          <w:szCs w:val="28"/>
        </w:rPr>
      </w:pPr>
    </w:p>
    <w:p w:rsidR="00EC04CE" w:rsidRDefault="00EC04CE"/>
    <w:p w:rsidR="00F15339" w:rsidRDefault="00F15339"/>
    <w:p w:rsidR="00F15339" w:rsidRDefault="00F15339"/>
    <w:p w:rsidR="00F15339" w:rsidRDefault="00F15339"/>
    <w:sectPr w:rsidR="00F15339" w:rsidSect="00EC04CE">
      <w:footerReference w:type="default" r:id="rId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7A92" w:rsidRDefault="00117A92" w:rsidP="00AF047B">
      <w:pPr>
        <w:spacing w:after="0" w:line="240" w:lineRule="auto"/>
      </w:pPr>
      <w:r>
        <w:separator/>
      </w:r>
    </w:p>
  </w:endnote>
  <w:endnote w:type="continuationSeparator" w:id="1">
    <w:p w:rsidR="00117A92" w:rsidRDefault="00117A92" w:rsidP="00AF04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3652"/>
      <w:docPartObj>
        <w:docPartGallery w:val="Page Numbers (Bottom of Page)"/>
        <w:docPartUnique/>
      </w:docPartObj>
    </w:sdtPr>
    <w:sdtContent>
      <w:p w:rsidR="00AF047B" w:rsidRDefault="003D6CC8">
        <w:pPr>
          <w:pStyle w:val="a6"/>
          <w:jc w:val="center"/>
        </w:pPr>
        <w:fldSimple w:instr=" PAGE   \* MERGEFORMAT ">
          <w:r w:rsidR="008726F2">
            <w:rPr>
              <w:noProof/>
            </w:rPr>
            <w:t>1</w:t>
          </w:r>
        </w:fldSimple>
      </w:p>
    </w:sdtContent>
  </w:sdt>
  <w:p w:rsidR="00AF047B" w:rsidRDefault="00AF047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7A92" w:rsidRDefault="00117A92" w:rsidP="00AF047B">
      <w:pPr>
        <w:spacing w:after="0" w:line="240" w:lineRule="auto"/>
      </w:pPr>
      <w:r>
        <w:separator/>
      </w:r>
    </w:p>
  </w:footnote>
  <w:footnote w:type="continuationSeparator" w:id="1">
    <w:p w:rsidR="00117A92" w:rsidRDefault="00117A92" w:rsidP="00AF04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04CF4"/>
    <w:multiLevelType w:val="hybridMultilevel"/>
    <w:tmpl w:val="0F242042"/>
    <w:lvl w:ilvl="0" w:tplc="0419000D">
      <w:start w:val="1"/>
      <w:numFmt w:val="bullet"/>
      <w:lvlText w:val=""/>
      <w:lvlJc w:val="left"/>
      <w:pPr>
        <w:ind w:left="9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50534E6C"/>
    <w:multiLevelType w:val="multilevel"/>
    <w:tmpl w:val="8D34A47E"/>
    <w:lvl w:ilvl="0">
      <w:start w:val="1"/>
      <w:numFmt w:val="decimal"/>
      <w:lvlText w:val="%1."/>
      <w:lvlJc w:val="left"/>
      <w:pPr>
        <w:tabs>
          <w:tab w:val="num" w:pos="1455"/>
        </w:tabs>
        <w:ind w:left="1455" w:hanging="1455"/>
      </w:pPr>
      <w:rPr>
        <w:b/>
      </w:rPr>
    </w:lvl>
    <w:lvl w:ilvl="1">
      <w:start w:val="1"/>
      <w:numFmt w:val="decimal"/>
      <w:lvlText w:val="%1.%2."/>
      <w:lvlJc w:val="left"/>
      <w:pPr>
        <w:tabs>
          <w:tab w:val="num" w:pos="2253"/>
        </w:tabs>
        <w:ind w:left="2253" w:hanging="1455"/>
      </w:pPr>
      <w:rPr>
        <w:b/>
      </w:rPr>
    </w:lvl>
    <w:lvl w:ilvl="2">
      <w:start w:val="1"/>
      <w:numFmt w:val="decimal"/>
      <w:lvlText w:val="%1.%2.%3."/>
      <w:lvlJc w:val="left"/>
      <w:pPr>
        <w:tabs>
          <w:tab w:val="num" w:pos="3051"/>
        </w:tabs>
        <w:ind w:left="3051" w:hanging="1455"/>
      </w:pPr>
      <w:rPr>
        <w:b/>
      </w:rPr>
    </w:lvl>
    <w:lvl w:ilvl="3">
      <w:start w:val="1"/>
      <w:numFmt w:val="decimal"/>
      <w:lvlText w:val="%1.%2.%3.%4."/>
      <w:lvlJc w:val="left"/>
      <w:pPr>
        <w:tabs>
          <w:tab w:val="num" w:pos="3849"/>
        </w:tabs>
        <w:ind w:left="3849" w:hanging="1455"/>
      </w:pPr>
      <w:rPr>
        <w:b/>
      </w:rPr>
    </w:lvl>
    <w:lvl w:ilvl="4">
      <w:start w:val="1"/>
      <w:numFmt w:val="decimal"/>
      <w:lvlText w:val="%1.%2.%3.%4.%5."/>
      <w:lvlJc w:val="left"/>
      <w:pPr>
        <w:tabs>
          <w:tab w:val="num" w:pos="4647"/>
        </w:tabs>
        <w:ind w:left="4647" w:hanging="1455"/>
      </w:pPr>
      <w:rPr>
        <w:b/>
      </w:rPr>
    </w:lvl>
    <w:lvl w:ilvl="5">
      <w:start w:val="1"/>
      <w:numFmt w:val="decimal"/>
      <w:lvlText w:val="%1.%2.%3.%4.%5.%6."/>
      <w:lvlJc w:val="left"/>
      <w:pPr>
        <w:tabs>
          <w:tab w:val="num" w:pos="5445"/>
        </w:tabs>
        <w:ind w:left="5445" w:hanging="1455"/>
      </w:pPr>
      <w:rPr>
        <w:b/>
      </w:rPr>
    </w:lvl>
    <w:lvl w:ilvl="6">
      <w:start w:val="1"/>
      <w:numFmt w:val="decimal"/>
      <w:lvlText w:val="%1.%2.%3.%4.%5.%6.%7."/>
      <w:lvlJc w:val="left"/>
      <w:pPr>
        <w:tabs>
          <w:tab w:val="num" w:pos="6588"/>
        </w:tabs>
        <w:ind w:left="6588" w:hanging="1800"/>
      </w:pPr>
      <w:rPr>
        <w:b/>
      </w:rPr>
    </w:lvl>
    <w:lvl w:ilvl="7">
      <w:start w:val="1"/>
      <w:numFmt w:val="decimal"/>
      <w:lvlText w:val="%1.%2.%3.%4.%5.%6.%7.%8."/>
      <w:lvlJc w:val="left"/>
      <w:pPr>
        <w:tabs>
          <w:tab w:val="num" w:pos="7386"/>
        </w:tabs>
        <w:ind w:left="7386" w:hanging="1800"/>
      </w:pPr>
      <w:rPr>
        <w:b/>
      </w:rPr>
    </w:lvl>
    <w:lvl w:ilvl="8">
      <w:start w:val="1"/>
      <w:numFmt w:val="decimal"/>
      <w:lvlText w:val="%1.%2.%3.%4.%5.%6.%7.%8.%9."/>
      <w:lvlJc w:val="left"/>
      <w:pPr>
        <w:tabs>
          <w:tab w:val="num" w:pos="8544"/>
        </w:tabs>
        <w:ind w:left="8544" w:hanging="2160"/>
      </w:pPr>
      <w:rPr>
        <w:b/>
      </w:rPr>
    </w:lvl>
  </w:abstractNum>
  <w:abstractNum w:abstractNumId="2">
    <w:nsid w:val="58EC31A2"/>
    <w:multiLevelType w:val="hybridMultilevel"/>
    <w:tmpl w:val="931E6236"/>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C407E"/>
    <w:rsid w:val="00026803"/>
    <w:rsid w:val="00086448"/>
    <w:rsid w:val="000A16BC"/>
    <w:rsid w:val="000C407E"/>
    <w:rsid w:val="00117A92"/>
    <w:rsid w:val="00161D4C"/>
    <w:rsid w:val="002C346B"/>
    <w:rsid w:val="00337DA0"/>
    <w:rsid w:val="003C3071"/>
    <w:rsid w:val="003D6CC8"/>
    <w:rsid w:val="00601DF8"/>
    <w:rsid w:val="00622661"/>
    <w:rsid w:val="006C1003"/>
    <w:rsid w:val="0073381F"/>
    <w:rsid w:val="00794B61"/>
    <w:rsid w:val="008726F2"/>
    <w:rsid w:val="008F37B9"/>
    <w:rsid w:val="00946B93"/>
    <w:rsid w:val="00962A6C"/>
    <w:rsid w:val="00AF047B"/>
    <w:rsid w:val="00C22A57"/>
    <w:rsid w:val="00DC2B70"/>
    <w:rsid w:val="00EC04CE"/>
    <w:rsid w:val="00F0666D"/>
    <w:rsid w:val="00F15339"/>
    <w:rsid w:val="00FE5A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0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C407E"/>
    <w:rPr>
      <w:color w:val="0000FF"/>
      <w:u w:val="single"/>
    </w:rPr>
  </w:style>
  <w:style w:type="paragraph" w:styleId="a4">
    <w:name w:val="header"/>
    <w:basedOn w:val="a"/>
    <w:link w:val="a5"/>
    <w:uiPriority w:val="99"/>
    <w:semiHidden/>
    <w:unhideWhenUsed/>
    <w:rsid w:val="00AF047B"/>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AF047B"/>
  </w:style>
  <w:style w:type="paragraph" w:styleId="a6">
    <w:name w:val="footer"/>
    <w:basedOn w:val="a"/>
    <w:link w:val="a7"/>
    <w:uiPriority w:val="99"/>
    <w:unhideWhenUsed/>
    <w:rsid w:val="00AF047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F047B"/>
  </w:style>
  <w:style w:type="paragraph" w:styleId="a8">
    <w:name w:val="Balloon Text"/>
    <w:basedOn w:val="a"/>
    <w:link w:val="a9"/>
    <w:uiPriority w:val="99"/>
    <w:semiHidden/>
    <w:unhideWhenUsed/>
    <w:rsid w:val="00F153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153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496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85522/" TargetMode="External"/><Relationship Id="rId13" Type="http://schemas.openxmlformats.org/officeDocument/2006/relationships/hyperlink" Target="http://base.garant.ru/12125268/18/" TargetMode="External"/><Relationship Id="rId18" Type="http://schemas.openxmlformats.org/officeDocument/2006/relationships/hyperlink" Target="http://base.garant.ru/71424792/" TargetMode="External"/><Relationship Id="rId26" Type="http://schemas.openxmlformats.org/officeDocument/2006/relationships/hyperlink" Target="http://base.garant.ru/12125268/36/" TargetMode="External"/><Relationship Id="rId3" Type="http://schemas.openxmlformats.org/officeDocument/2006/relationships/settings" Target="settings.xml"/><Relationship Id="rId21" Type="http://schemas.openxmlformats.org/officeDocument/2006/relationships/hyperlink" Target="http://base.garant.ru/12176517/" TargetMode="External"/><Relationship Id="rId7" Type="http://schemas.openxmlformats.org/officeDocument/2006/relationships/image" Target="media/image1.emf"/><Relationship Id="rId12" Type="http://schemas.openxmlformats.org/officeDocument/2006/relationships/hyperlink" Target="http://base.garant.ru/70552676/1/" TargetMode="External"/><Relationship Id="rId17" Type="http://schemas.openxmlformats.org/officeDocument/2006/relationships/hyperlink" Target="http://base.garant.ru/12125268/64/" TargetMode="External"/><Relationship Id="rId25" Type="http://schemas.openxmlformats.org/officeDocument/2006/relationships/hyperlink" Target="http://base.garant.ru/12125268/36/" TargetMode="External"/><Relationship Id="rId2" Type="http://schemas.openxmlformats.org/officeDocument/2006/relationships/styles" Target="styles.xml"/><Relationship Id="rId16" Type="http://schemas.openxmlformats.org/officeDocument/2006/relationships/hyperlink" Target="http://base.garant.ru/12125268/44/" TargetMode="External"/><Relationship Id="rId20" Type="http://schemas.openxmlformats.org/officeDocument/2006/relationships/hyperlink" Target="http://base.garant.ru/70850564/"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ase.garant.ru/12125268/13/" TargetMode="External"/><Relationship Id="rId24" Type="http://schemas.openxmlformats.org/officeDocument/2006/relationships/hyperlink" Target="http://base.garant.ru/70552676/" TargetMode="External"/><Relationship Id="rId5" Type="http://schemas.openxmlformats.org/officeDocument/2006/relationships/footnotes" Target="footnotes.xml"/><Relationship Id="rId15" Type="http://schemas.openxmlformats.org/officeDocument/2006/relationships/hyperlink" Target="http://base.garant.ru/70552676/2/" TargetMode="External"/><Relationship Id="rId23" Type="http://schemas.openxmlformats.org/officeDocument/2006/relationships/hyperlink" Target="http://base.garant.ru/12125268/12/" TargetMode="External"/><Relationship Id="rId28" Type="http://schemas.openxmlformats.org/officeDocument/2006/relationships/hyperlink" Target="http://base.garant.ru/70552676/" TargetMode="External"/><Relationship Id="rId10" Type="http://schemas.openxmlformats.org/officeDocument/2006/relationships/hyperlink" Target="http://base.garant.ru/12125268/24/" TargetMode="External"/><Relationship Id="rId19" Type="http://schemas.openxmlformats.org/officeDocument/2006/relationships/hyperlink" Target="http://base.garant.ru/10164504/1/"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ase.garant.ru/12190621/" TargetMode="External"/><Relationship Id="rId14" Type="http://schemas.openxmlformats.org/officeDocument/2006/relationships/hyperlink" Target="http://base.garant.ru/12125268/19/" TargetMode="External"/><Relationship Id="rId22" Type="http://schemas.openxmlformats.org/officeDocument/2006/relationships/hyperlink" Target="http://base.garant.ru/12125268/64/" TargetMode="External"/><Relationship Id="rId27" Type="http://schemas.openxmlformats.org/officeDocument/2006/relationships/hyperlink" Target="http://base.garant.ru/12125268/64/"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19</Pages>
  <Words>7498</Words>
  <Characters>42740</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11</cp:revision>
  <cp:lastPrinted>2023-01-24T07:17:00Z</cp:lastPrinted>
  <dcterms:created xsi:type="dcterms:W3CDTF">2023-01-24T02:56:00Z</dcterms:created>
  <dcterms:modified xsi:type="dcterms:W3CDTF">2024-03-20T09:21:00Z</dcterms:modified>
</cp:coreProperties>
</file>